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EF189" w14:textId="77777777" w:rsidR="006F4781" w:rsidRPr="00B54D08" w:rsidRDefault="006F4781" w:rsidP="00FD2E35">
      <w:pPr>
        <w:rPr>
          <w:rFonts w:cs="Arial"/>
          <w:b/>
          <w:color w:val="FF0000"/>
          <w:sz w:val="24"/>
          <w:szCs w:val="24"/>
        </w:rPr>
      </w:pPr>
      <w:r w:rsidRPr="00B54D08">
        <w:rPr>
          <w:rFonts w:cs="Arial"/>
          <w:b/>
          <w:color w:val="FF0000"/>
          <w:sz w:val="24"/>
          <w:szCs w:val="24"/>
        </w:rPr>
        <w:t>Basketball England</w:t>
      </w:r>
    </w:p>
    <w:p w14:paraId="4074ED09" w14:textId="77777777" w:rsidR="006F4781" w:rsidRPr="00B54D08" w:rsidRDefault="00FC23DB" w:rsidP="00FD2E35">
      <w:pPr>
        <w:rPr>
          <w:rFonts w:cs="Arial"/>
          <w:b/>
          <w:color w:val="FF0000"/>
          <w:sz w:val="24"/>
          <w:szCs w:val="24"/>
        </w:rPr>
      </w:pPr>
      <w:r>
        <w:rPr>
          <w:rFonts w:cs="Arial"/>
          <w:b/>
          <w:color w:val="FF0000"/>
          <w:sz w:val="24"/>
          <w:szCs w:val="24"/>
        </w:rPr>
        <w:t>RDP</w:t>
      </w:r>
      <w:r w:rsidR="00D73FC8">
        <w:rPr>
          <w:rFonts w:cs="Arial"/>
          <w:b/>
          <w:color w:val="FF0000"/>
          <w:sz w:val="24"/>
          <w:szCs w:val="24"/>
        </w:rPr>
        <w:t xml:space="preserve"> </w:t>
      </w:r>
      <w:r w:rsidR="006F4781" w:rsidRPr="00B54D08">
        <w:rPr>
          <w:rFonts w:cs="Arial"/>
          <w:b/>
          <w:color w:val="FF0000"/>
          <w:sz w:val="24"/>
          <w:szCs w:val="24"/>
        </w:rPr>
        <w:t>Toolkit</w:t>
      </w:r>
    </w:p>
    <w:p w14:paraId="60B64B0F" w14:textId="77777777" w:rsidR="006F4781" w:rsidRPr="006F4781" w:rsidRDefault="006F4781" w:rsidP="006F4781">
      <w:pPr>
        <w:jc w:val="both"/>
        <w:rPr>
          <w:rFonts w:cs="Arial"/>
          <w:sz w:val="22"/>
          <w:szCs w:val="22"/>
        </w:rPr>
      </w:pPr>
    </w:p>
    <w:p w14:paraId="4C6A61A7" w14:textId="77777777" w:rsidR="006F4781" w:rsidRPr="006F4781" w:rsidRDefault="006F4781" w:rsidP="006F4781">
      <w:pPr>
        <w:jc w:val="both"/>
        <w:rPr>
          <w:rFonts w:cs="Arial"/>
          <w:sz w:val="22"/>
          <w:szCs w:val="22"/>
        </w:rPr>
      </w:pPr>
    </w:p>
    <w:p w14:paraId="28313064" w14:textId="77777777" w:rsidR="00D73FC8" w:rsidRDefault="00D73FC8" w:rsidP="00D73FC8">
      <w:pPr>
        <w:jc w:val="both"/>
        <w:rPr>
          <w:rFonts w:cs="Arial"/>
          <w:sz w:val="22"/>
          <w:szCs w:val="22"/>
          <w:lang w:val="en-US"/>
        </w:rPr>
      </w:pPr>
      <w:r w:rsidRPr="00D73FC8">
        <w:rPr>
          <w:rFonts w:cs="Arial"/>
          <w:sz w:val="22"/>
          <w:szCs w:val="22"/>
          <w:lang w:val="en-US"/>
        </w:rPr>
        <w:t>As the responsibility for appointment of regional coaching staff falls to the Regional Management Committee ultimately the responsibility to adhere to the safeguarding requirements also falls to the Regional Management Committee. Failure to comply with the requirements will result in teams being ineligible to compete at regional tournaments.</w:t>
      </w:r>
    </w:p>
    <w:p w14:paraId="021A3550" w14:textId="77777777" w:rsidR="00D73FC8" w:rsidRPr="00D73FC8" w:rsidRDefault="00D73FC8" w:rsidP="00D73FC8">
      <w:pPr>
        <w:jc w:val="both"/>
        <w:rPr>
          <w:rFonts w:cs="Arial"/>
          <w:sz w:val="22"/>
          <w:szCs w:val="22"/>
          <w:lang w:val="en-US"/>
        </w:rPr>
      </w:pPr>
    </w:p>
    <w:p w14:paraId="427BEE64" w14:textId="77777777" w:rsidR="00D73FC8" w:rsidRDefault="00D73FC8" w:rsidP="00D73FC8">
      <w:pPr>
        <w:jc w:val="both"/>
        <w:rPr>
          <w:rFonts w:cs="Arial"/>
          <w:sz w:val="22"/>
          <w:szCs w:val="22"/>
          <w:lang w:val="en-US"/>
        </w:rPr>
      </w:pPr>
      <w:r w:rsidRPr="00D73FC8">
        <w:rPr>
          <w:rFonts w:cs="Arial"/>
          <w:sz w:val="22"/>
          <w:szCs w:val="22"/>
          <w:lang w:val="en-US"/>
        </w:rPr>
        <w:t xml:space="preserve">As part of the safeguarding requirements Basketball England requires that each team have a completed ‘Regional Toolkit’. The Toolkit should be supplied, either in hard copy, or electronically with a completed checklist by each team to the Regional Management Committee 7 days prior to the tournament being played. </w:t>
      </w:r>
      <w:r>
        <w:rPr>
          <w:rFonts w:cs="Arial"/>
          <w:sz w:val="22"/>
          <w:szCs w:val="22"/>
          <w:lang w:val="en-US"/>
        </w:rPr>
        <w:t>Basketball England can request to view these documents at any time.</w:t>
      </w:r>
    </w:p>
    <w:p w14:paraId="2775523E" w14:textId="77777777" w:rsidR="00D73FC8" w:rsidRPr="00D73FC8" w:rsidRDefault="00D73FC8" w:rsidP="00D73FC8">
      <w:pPr>
        <w:jc w:val="both"/>
        <w:rPr>
          <w:rFonts w:cs="Arial"/>
          <w:sz w:val="22"/>
          <w:szCs w:val="22"/>
          <w:lang w:val="en-US"/>
        </w:rPr>
      </w:pPr>
    </w:p>
    <w:p w14:paraId="5AE0CBD2" w14:textId="77777777" w:rsidR="00B54D08" w:rsidRDefault="006F4781" w:rsidP="006F4781">
      <w:pPr>
        <w:jc w:val="both"/>
        <w:rPr>
          <w:rFonts w:cs="Arial"/>
          <w:sz w:val="22"/>
          <w:szCs w:val="22"/>
        </w:rPr>
      </w:pPr>
      <w:r w:rsidRPr="006F4781">
        <w:rPr>
          <w:rFonts w:cs="Arial"/>
          <w:sz w:val="22"/>
          <w:szCs w:val="22"/>
        </w:rPr>
        <w:t>Basketball England views a child as anyone under the age of 18. There are specific requirements in relation to safeguarding which include mandatory documents which you will need to have completed well in advance. You are advised to retain all information on file for a minimum of three years in respect of any claims regarding any accidents or incidents. This information may be required for inspection by Basketball England at any time. All information obtained should be recorded, used and stored according to the Data Protection Act</w:t>
      </w:r>
      <w:r w:rsidR="005671F1">
        <w:rPr>
          <w:rFonts w:cs="Arial"/>
          <w:sz w:val="22"/>
          <w:szCs w:val="22"/>
        </w:rPr>
        <w:t xml:space="preserve"> 1998</w:t>
      </w:r>
      <w:r w:rsidRPr="006F4781">
        <w:rPr>
          <w:rFonts w:cs="Arial"/>
          <w:sz w:val="22"/>
          <w:szCs w:val="22"/>
        </w:rPr>
        <w:t>. Basketball England has specific guidance on the data which is available in the Code of Ethics and Conduct.</w:t>
      </w:r>
    </w:p>
    <w:p w14:paraId="7CF81313" w14:textId="77777777" w:rsidR="00B54D08" w:rsidRDefault="00B54D08" w:rsidP="006F4781">
      <w:pPr>
        <w:jc w:val="both"/>
        <w:rPr>
          <w:rFonts w:cs="Arial"/>
          <w:sz w:val="22"/>
          <w:szCs w:val="22"/>
        </w:rPr>
      </w:pPr>
    </w:p>
    <w:p w14:paraId="5400AD4C" w14:textId="77777777" w:rsidR="006F4781" w:rsidRPr="006F4781" w:rsidRDefault="006F4781" w:rsidP="006F4781">
      <w:pPr>
        <w:jc w:val="both"/>
        <w:rPr>
          <w:rFonts w:cs="Arial"/>
          <w:sz w:val="22"/>
          <w:szCs w:val="22"/>
        </w:rPr>
      </w:pPr>
      <w:r w:rsidRPr="006F4781">
        <w:rPr>
          <w:rFonts w:cs="Arial"/>
          <w:sz w:val="22"/>
          <w:szCs w:val="22"/>
        </w:rPr>
        <w:t xml:space="preserve"> If you have any questions </w:t>
      </w:r>
      <w:r w:rsidR="00B54D08">
        <w:rPr>
          <w:rFonts w:cs="Arial"/>
          <w:sz w:val="22"/>
          <w:szCs w:val="22"/>
        </w:rPr>
        <w:t xml:space="preserve">regarding the forms required or safeguarding policies, </w:t>
      </w:r>
      <w:r w:rsidRPr="006F4781">
        <w:rPr>
          <w:rFonts w:cs="Arial"/>
          <w:sz w:val="22"/>
          <w:szCs w:val="22"/>
        </w:rPr>
        <w:t xml:space="preserve">please contact Melissa Hague, Compliance Manager </w:t>
      </w:r>
      <w:hyperlink r:id="rId7" w:history="1">
        <w:r w:rsidRPr="006F4781">
          <w:rPr>
            <w:rStyle w:val="Hyperlink"/>
            <w:rFonts w:cs="Arial"/>
            <w:sz w:val="22"/>
            <w:szCs w:val="22"/>
          </w:rPr>
          <w:t>Melissa.hague@basketballengland.co.uk</w:t>
        </w:r>
      </w:hyperlink>
      <w:r w:rsidRPr="006F4781">
        <w:rPr>
          <w:rFonts w:cs="Arial"/>
          <w:sz w:val="22"/>
          <w:szCs w:val="22"/>
        </w:rPr>
        <w:t>. The safety of a child is paramount.</w:t>
      </w:r>
    </w:p>
    <w:p w14:paraId="39051DF1" w14:textId="77777777" w:rsidR="006F4781" w:rsidRDefault="006F4781" w:rsidP="006F4781">
      <w:pPr>
        <w:jc w:val="both"/>
        <w:rPr>
          <w:rFonts w:cs="Arial"/>
          <w:sz w:val="22"/>
          <w:szCs w:val="22"/>
        </w:rPr>
      </w:pPr>
    </w:p>
    <w:p w14:paraId="145A7E85" w14:textId="77777777" w:rsidR="00B54D08" w:rsidRDefault="00B54D08" w:rsidP="006F4781">
      <w:pPr>
        <w:jc w:val="both"/>
        <w:rPr>
          <w:rFonts w:cs="Arial"/>
          <w:sz w:val="22"/>
          <w:szCs w:val="22"/>
        </w:rPr>
      </w:pPr>
      <w:r>
        <w:rPr>
          <w:rFonts w:cs="Arial"/>
          <w:sz w:val="22"/>
          <w:szCs w:val="22"/>
        </w:rPr>
        <w:t xml:space="preserve">If you have questions about regional tournaments, please contact </w:t>
      </w:r>
      <w:r w:rsidR="00CF6A3E">
        <w:rPr>
          <w:rFonts w:cs="Arial"/>
          <w:sz w:val="22"/>
          <w:szCs w:val="22"/>
        </w:rPr>
        <w:t xml:space="preserve">Vladan Dragosavac, Talent Development and Performance Manager, </w:t>
      </w:r>
      <w:hyperlink r:id="rId8" w:history="1">
        <w:r w:rsidR="00CF6A3E" w:rsidRPr="004B70F9">
          <w:rPr>
            <w:rStyle w:val="Hyperlink"/>
            <w:rFonts w:cs="Arial"/>
            <w:sz w:val="22"/>
            <w:szCs w:val="22"/>
          </w:rPr>
          <w:t>Vladan.dragosavac@basketballengland.co.uk</w:t>
        </w:r>
      </w:hyperlink>
      <w:r w:rsidR="00CF6A3E">
        <w:rPr>
          <w:rFonts w:cs="Arial"/>
          <w:sz w:val="22"/>
          <w:szCs w:val="22"/>
        </w:rPr>
        <w:t xml:space="preserve"> </w:t>
      </w:r>
    </w:p>
    <w:p w14:paraId="6EB4713B" w14:textId="77777777" w:rsidR="00B54D08" w:rsidRDefault="00B54D08" w:rsidP="006F4781">
      <w:pPr>
        <w:jc w:val="both"/>
        <w:rPr>
          <w:rFonts w:cs="Arial"/>
          <w:sz w:val="22"/>
          <w:szCs w:val="22"/>
        </w:rPr>
      </w:pPr>
    </w:p>
    <w:p w14:paraId="1B68D820" w14:textId="77777777" w:rsidR="006F4781" w:rsidRPr="006F4781" w:rsidRDefault="006F4781" w:rsidP="006F4781">
      <w:pPr>
        <w:jc w:val="both"/>
        <w:rPr>
          <w:rFonts w:cs="Arial"/>
          <w:sz w:val="22"/>
          <w:szCs w:val="22"/>
        </w:rPr>
      </w:pPr>
      <w:r w:rsidRPr="006F4781">
        <w:rPr>
          <w:rFonts w:cs="Arial"/>
          <w:bCs/>
          <w:color w:val="000000"/>
          <w:sz w:val="22"/>
          <w:szCs w:val="22"/>
        </w:rPr>
        <w:t xml:space="preserve">Find below a simple Step by Step guide to help you to complete the Toolkit.  Follow any guidance on which forms should be kept and for how long the forms should be held or stored. </w:t>
      </w:r>
    </w:p>
    <w:p w14:paraId="2038087D" w14:textId="77777777" w:rsidR="006F4781" w:rsidRPr="00B54D08" w:rsidRDefault="006F4781" w:rsidP="006F4781">
      <w:pPr>
        <w:jc w:val="both"/>
        <w:rPr>
          <w:rFonts w:cs="Arial"/>
          <w:sz w:val="22"/>
          <w:szCs w:val="22"/>
        </w:rPr>
      </w:pPr>
    </w:p>
    <w:p w14:paraId="20AA541E" w14:textId="77777777" w:rsidR="00C33643" w:rsidRDefault="00B54D08">
      <w:pPr>
        <w:rPr>
          <w:b/>
          <w:color w:val="FF0000"/>
          <w:sz w:val="22"/>
          <w:szCs w:val="22"/>
        </w:rPr>
      </w:pPr>
      <w:r>
        <w:rPr>
          <w:b/>
          <w:color w:val="FF0000"/>
          <w:sz w:val="22"/>
          <w:szCs w:val="22"/>
        </w:rPr>
        <w:t>Guidance on completion of forms</w:t>
      </w:r>
    </w:p>
    <w:p w14:paraId="4169B8EC" w14:textId="77777777" w:rsidR="00B54D08" w:rsidRDefault="00B54D08">
      <w:pPr>
        <w:rPr>
          <w:b/>
          <w:color w:val="FF0000"/>
          <w:sz w:val="22"/>
          <w:szCs w:val="22"/>
        </w:rPr>
      </w:pPr>
    </w:p>
    <w:p w14:paraId="0FE80E27" w14:textId="77777777" w:rsidR="00B54D08" w:rsidRDefault="00B54D08">
      <w:pPr>
        <w:rPr>
          <w:b/>
          <w:color w:val="FF0000"/>
          <w:sz w:val="22"/>
          <w:szCs w:val="22"/>
        </w:rPr>
      </w:pPr>
    </w:p>
    <w:p w14:paraId="5473AE88" w14:textId="77777777" w:rsidR="00B54D08" w:rsidRPr="0027144C" w:rsidRDefault="00B54D08" w:rsidP="00B54D08">
      <w:pPr>
        <w:autoSpaceDE w:val="0"/>
        <w:autoSpaceDN w:val="0"/>
        <w:adjustRightInd w:val="0"/>
        <w:jc w:val="both"/>
        <w:rPr>
          <w:rFonts w:cs="Arial"/>
          <w:color w:val="000000"/>
          <w:sz w:val="21"/>
          <w:szCs w:val="21"/>
        </w:rPr>
      </w:pPr>
      <w:r w:rsidRPr="0027144C">
        <w:rPr>
          <w:rFonts w:cs="Arial"/>
          <w:b/>
          <w:color w:val="000000"/>
          <w:sz w:val="21"/>
          <w:szCs w:val="21"/>
        </w:rPr>
        <w:t>Glossary</w:t>
      </w:r>
      <w:r w:rsidRPr="0027144C">
        <w:rPr>
          <w:rFonts w:cs="Arial"/>
          <w:color w:val="000000"/>
          <w:sz w:val="21"/>
          <w:szCs w:val="21"/>
        </w:rPr>
        <w:t xml:space="preserve"> - for the purpose of this document:</w:t>
      </w:r>
    </w:p>
    <w:p w14:paraId="74FB725E" w14:textId="77777777" w:rsidR="00B54D08" w:rsidRPr="0027144C" w:rsidRDefault="00B54D08" w:rsidP="00B54D08">
      <w:pPr>
        <w:autoSpaceDE w:val="0"/>
        <w:autoSpaceDN w:val="0"/>
        <w:adjustRightInd w:val="0"/>
        <w:jc w:val="both"/>
        <w:rPr>
          <w:rFonts w:cs="Arial"/>
          <w:color w:val="000000"/>
          <w:sz w:val="21"/>
          <w:szCs w:val="21"/>
        </w:rPr>
      </w:pPr>
    </w:p>
    <w:p w14:paraId="6D5F6D9E" w14:textId="77777777" w:rsidR="00B54D08" w:rsidRPr="0027144C" w:rsidRDefault="00B54D08" w:rsidP="00B54D08">
      <w:pPr>
        <w:autoSpaceDE w:val="0"/>
        <w:autoSpaceDN w:val="0"/>
        <w:adjustRightInd w:val="0"/>
        <w:jc w:val="both"/>
        <w:rPr>
          <w:rFonts w:cs="Arial"/>
          <w:color w:val="000000"/>
          <w:sz w:val="21"/>
          <w:szCs w:val="21"/>
        </w:rPr>
      </w:pPr>
      <w:r>
        <w:rPr>
          <w:rFonts w:cs="Arial"/>
          <w:b/>
          <w:color w:val="000000"/>
          <w:sz w:val="21"/>
          <w:szCs w:val="21"/>
        </w:rPr>
        <w:t xml:space="preserve">Residential </w:t>
      </w:r>
      <w:r>
        <w:rPr>
          <w:rFonts w:cs="Arial"/>
          <w:color w:val="000000"/>
          <w:sz w:val="21"/>
          <w:szCs w:val="21"/>
        </w:rPr>
        <w:t>means: trip, tour, tournament,</w:t>
      </w:r>
      <w:r w:rsidRPr="0027144C">
        <w:rPr>
          <w:rFonts w:cs="Arial"/>
          <w:color w:val="000000"/>
          <w:sz w:val="21"/>
          <w:szCs w:val="21"/>
        </w:rPr>
        <w:t xml:space="preserve"> or</w:t>
      </w:r>
      <w:r>
        <w:rPr>
          <w:rFonts w:cs="Arial"/>
          <w:color w:val="000000"/>
          <w:sz w:val="21"/>
          <w:szCs w:val="21"/>
        </w:rPr>
        <w:t xml:space="preserve"> other</w:t>
      </w:r>
      <w:r w:rsidRPr="0027144C">
        <w:rPr>
          <w:rFonts w:cs="Arial"/>
          <w:color w:val="000000"/>
          <w:sz w:val="21"/>
          <w:szCs w:val="21"/>
        </w:rPr>
        <w:t xml:space="preserve"> residential activity.  This applies for any of these events which involve even a single overnight stay.</w:t>
      </w:r>
    </w:p>
    <w:p w14:paraId="00FD2EC7" w14:textId="77777777" w:rsidR="00B54D08" w:rsidRPr="0027144C" w:rsidRDefault="00B54D08" w:rsidP="00B54D08">
      <w:pPr>
        <w:autoSpaceDE w:val="0"/>
        <w:autoSpaceDN w:val="0"/>
        <w:adjustRightInd w:val="0"/>
        <w:jc w:val="both"/>
        <w:rPr>
          <w:rFonts w:cs="Arial"/>
          <w:b/>
          <w:color w:val="000000"/>
          <w:sz w:val="21"/>
          <w:szCs w:val="21"/>
        </w:rPr>
      </w:pPr>
    </w:p>
    <w:p w14:paraId="0BF83CD2" w14:textId="77777777" w:rsidR="00B54D08" w:rsidRPr="0027144C" w:rsidRDefault="00B54D08" w:rsidP="00B54D08">
      <w:pPr>
        <w:autoSpaceDE w:val="0"/>
        <w:autoSpaceDN w:val="0"/>
        <w:adjustRightInd w:val="0"/>
        <w:jc w:val="both"/>
        <w:rPr>
          <w:rFonts w:cs="Arial"/>
          <w:color w:val="000000"/>
          <w:sz w:val="21"/>
          <w:szCs w:val="21"/>
        </w:rPr>
      </w:pPr>
      <w:r>
        <w:rPr>
          <w:rFonts w:cs="Arial"/>
          <w:b/>
          <w:color w:val="000000"/>
          <w:sz w:val="21"/>
          <w:szCs w:val="21"/>
        </w:rPr>
        <w:t>Child</w:t>
      </w:r>
      <w:r w:rsidRPr="0027144C">
        <w:rPr>
          <w:rFonts w:cs="Arial"/>
          <w:b/>
          <w:color w:val="000000"/>
          <w:sz w:val="21"/>
          <w:szCs w:val="21"/>
        </w:rPr>
        <w:t xml:space="preserve"> </w:t>
      </w:r>
      <w:r w:rsidRPr="0027144C">
        <w:rPr>
          <w:rFonts w:cs="Arial"/>
          <w:color w:val="000000"/>
          <w:sz w:val="21"/>
          <w:szCs w:val="21"/>
        </w:rPr>
        <w:t>means any person under 18 years of age (U18) who is engaged in any activity either as:</w:t>
      </w:r>
    </w:p>
    <w:p w14:paraId="4D42046E" w14:textId="77777777" w:rsidR="00B54D08" w:rsidRPr="0027144C" w:rsidRDefault="00B54D08" w:rsidP="00B54D08">
      <w:pPr>
        <w:numPr>
          <w:ilvl w:val="0"/>
          <w:numId w:val="1"/>
        </w:numPr>
        <w:autoSpaceDE w:val="0"/>
        <w:autoSpaceDN w:val="0"/>
        <w:adjustRightInd w:val="0"/>
        <w:jc w:val="both"/>
        <w:rPr>
          <w:rFonts w:cs="Arial"/>
          <w:color w:val="000000"/>
          <w:sz w:val="21"/>
          <w:szCs w:val="21"/>
        </w:rPr>
      </w:pPr>
      <w:r>
        <w:rPr>
          <w:rFonts w:cs="Arial"/>
          <w:color w:val="000000"/>
          <w:sz w:val="21"/>
          <w:szCs w:val="21"/>
        </w:rPr>
        <w:t>A</w:t>
      </w:r>
      <w:r w:rsidRPr="0027144C">
        <w:rPr>
          <w:rFonts w:cs="Arial"/>
          <w:color w:val="000000"/>
          <w:sz w:val="21"/>
          <w:szCs w:val="21"/>
        </w:rPr>
        <w:t xml:space="preserve"> Player</w:t>
      </w:r>
    </w:p>
    <w:p w14:paraId="78B0C184" w14:textId="77777777" w:rsidR="00B54D08" w:rsidRDefault="00B54D08" w:rsidP="00B54D08">
      <w:pPr>
        <w:numPr>
          <w:ilvl w:val="0"/>
          <w:numId w:val="1"/>
        </w:numPr>
        <w:autoSpaceDE w:val="0"/>
        <w:autoSpaceDN w:val="0"/>
        <w:adjustRightInd w:val="0"/>
        <w:jc w:val="both"/>
        <w:rPr>
          <w:rFonts w:cs="Arial"/>
          <w:color w:val="000000"/>
          <w:sz w:val="21"/>
          <w:szCs w:val="21"/>
        </w:rPr>
      </w:pPr>
      <w:r>
        <w:rPr>
          <w:rFonts w:cs="Arial"/>
          <w:color w:val="000000"/>
          <w:sz w:val="21"/>
          <w:szCs w:val="21"/>
        </w:rPr>
        <w:t>An Official</w:t>
      </w:r>
    </w:p>
    <w:p w14:paraId="2FFCED79" w14:textId="77777777" w:rsidR="00B54D08" w:rsidRPr="0027144C" w:rsidRDefault="00B54D08" w:rsidP="00B54D08">
      <w:pPr>
        <w:autoSpaceDE w:val="0"/>
        <w:autoSpaceDN w:val="0"/>
        <w:adjustRightInd w:val="0"/>
        <w:jc w:val="both"/>
        <w:rPr>
          <w:rFonts w:cs="Arial"/>
          <w:color w:val="000000"/>
          <w:sz w:val="21"/>
          <w:szCs w:val="21"/>
        </w:rPr>
      </w:pPr>
    </w:p>
    <w:p w14:paraId="152F1300" w14:textId="77777777" w:rsidR="00B54D08" w:rsidRDefault="00B54D08" w:rsidP="00B54D08">
      <w:pPr>
        <w:autoSpaceDE w:val="0"/>
        <w:autoSpaceDN w:val="0"/>
        <w:adjustRightInd w:val="0"/>
        <w:jc w:val="both"/>
        <w:rPr>
          <w:rFonts w:cs="Arial"/>
          <w:color w:val="000000"/>
          <w:sz w:val="21"/>
          <w:szCs w:val="21"/>
        </w:rPr>
      </w:pPr>
      <w:r>
        <w:rPr>
          <w:rFonts w:cs="Arial"/>
          <w:b/>
          <w:color w:val="000000"/>
          <w:sz w:val="21"/>
          <w:szCs w:val="21"/>
        </w:rPr>
        <w:t>Staff</w:t>
      </w:r>
      <w:r w:rsidRPr="0027144C">
        <w:rPr>
          <w:rFonts w:cs="Arial"/>
          <w:color w:val="000000"/>
          <w:sz w:val="21"/>
          <w:szCs w:val="21"/>
        </w:rPr>
        <w:t xml:space="preserve"> means any person, either paid or unpaid, who is employed or volunteering with the Club</w:t>
      </w:r>
      <w:r>
        <w:rPr>
          <w:rFonts w:cs="Arial"/>
          <w:color w:val="000000"/>
          <w:sz w:val="21"/>
          <w:szCs w:val="21"/>
        </w:rPr>
        <w:t xml:space="preserve">, school or Basketball England or </w:t>
      </w:r>
      <w:r w:rsidR="00F618F4">
        <w:rPr>
          <w:rFonts w:cs="Arial"/>
          <w:color w:val="000000"/>
          <w:sz w:val="21"/>
          <w:szCs w:val="21"/>
        </w:rPr>
        <w:t>its</w:t>
      </w:r>
      <w:r>
        <w:rPr>
          <w:rFonts w:cs="Arial"/>
          <w:color w:val="000000"/>
          <w:sz w:val="21"/>
          <w:szCs w:val="21"/>
        </w:rPr>
        <w:t xml:space="preserve"> associates.</w:t>
      </w:r>
    </w:p>
    <w:p w14:paraId="49F8AAE2" w14:textId="77777777" w:rsidR="00B54D08" w:rsidRPr="0027144C" w:rsidRDefault="00B54D08" w:rsidP="00B54D08">
      <w:pPr>
        <w:autoSpaceDE w:val="0"/>
        <w:autoSpaceDN w:val="0"/>
        <w:adjustRightInd w:val="0"/>
        <w:jc w:val="both"/>
        <w:rPr>
          <w:rFonts w:cs="Arial"/>
          <w:color w:val="000000"/>
          <w:sz w:val="21"/>
          <w:szCs w:val="21"/>
        </w:rPr>
      </w:pPr>
    </w:p>
    <w:p w14:paraId="63C08FAB" w14:textId="77777777" w:rsidR="00B54D08" w:rsidRDefault="00B54D08" w:rsidP="00B54D08">
      <w:pPr>
        <w:autoSpaceDE w:val="0"/>
        <w:autoSpaceDN w:val="0"/>
        <w:adjustRightInd w:val="0"/>
        <w:jc w:val="both"/>
        <w:rPr>
          <w:rFonts w:cs="Arial"/>
          <w:color w:val="000000"/>
          <w:sz w:val="21"/>
          <w:szCs w:val="21"/>
        </w:rPr>
      </w:pPr>
      <w:r>
        <w:rPr>
          <w:rFonts w:cs="Arial"/>
          <w:b/>
          <w:color w:val="000000"/>
          <w:sz w:val="21"/>
          <w:szCs w:val="21"/>
        </w:rPr>
        <w:t>Team</w:t>
      </w:r>
      <w:r w:rsidRPr="0027144C">
        <w:rPr>
          <w:rFonts w:cs="Arial"/>
          <w:b/>
          <w:color w:val="000000"/>
          <w:sz w:val="21"/>
          <w:szCs w:val="21"/>
        </w:rPr>
        <w:t xml:space="preserve"> Manager</w:t>
      </w:r>
      <w:r w:rsidRPr="0027144C">
        <w:rPr>
          <w:rFonts w:cs="Arial"/>
          <w:color w:val="000000"/>
          <w:sz w:val="21"/>
          <w:szCs w:val="21"/>
        </w:rPr>
        <w:t xml:space="preserve"> means the Manager</w:t>
      </w:r>
      <w:r>
        <w:rPr>
          <w:rFonts w:cs="Arial"/>
          <w:color w:val="000000"/>
          <w:sz w:val="21"/>
          <w:szCs w:val="21"/>
        </w:rPr>
        <w:t xml:space="preserve"> of the team.</w:t>
      </w:r>
      <w:r w:rsidRPr="0027144C">
        <w:rPr>
          <w:rFonts w:cs="Arial"/>
          <w:color w:val="000000"/>
          <w:sz w:val="21"/>
          <w:szCs w:val="21"/>
        </w:rPr>
        <w:t xml:space="preserve">   </w:t>
      </w:r>
    </w:p>
    <w:p w14:paraId="6D547EB7" w14:textId="77777777" w:rsidR="00B54D08" w:rsidRDefault="00B54D08" w:rsidP="00B54D08">
      <w:pPr>
        <w:autoSpaceDE w:val="0"/>
        <w:autoSpaceDN w:val="0"/>
        <w:adjustRightInd w:val="0"/>
        <w:jc w:val="both"/>
        <w:rPr>
          <w:rFonts w:cs="Arial"/>
          <w:color w:val="000000"/>
          <w:sz w:val="21"/>
          <w:szCs w:val="21"/>
        </w:rPr>
      </w:pPr>
    </w:p>
    <w:p w14:paraId="5D8E2C63" w14:textId="77777777" w:rsidR="00B54D08" w:rsidRPr="0027144C" w:rsidRDefault="00B54D08" w:rsidP="00B54D08">
      <w:pPr>
        <w:autoSpaceDE w:val="0"/>
        <w:autoSpaceDN w:val="0"/>
        <w:adjustRightInd w:val="0"/>
        <w:jc w:val="both"/>
        <w:rPr>
          <w:rFonts w:cs="Arial"/>
          <w:color w:val="000000"/>
          <w:sz w:val="21"/>
          <w:szCs w:val="21"/>
        </w:rPr>
      </w:pPr>
      <w:r w:rsidRPr="00B54D08">
        <w:rPr>
          <w:rFonts w:cs="Arial"/>
          <w:b/>
          <w:color w:val="000000"/>
          <w:sz w:val="21"/>
          <w:szCs w:val="21"/>
        </w:rPr>
        <w:t>CWO</w:t>
      </w:r>
      <w:r>
        <w:rPr>
          <w:rFonts w:cs="Arial"/>
          <w:color w:val="000000"/>
          <w:sz w:val="21"/>
          <w:szCs w:val="21"/>
        </w:rPr>
        <w:t xml:space="preserve"> means Club Welfare Officer</w:t>
      </w:r>
    </w:p>
    <w:p w14:paraId="3249C02F" w14:textId="77777777" w:rsidR="00B54D08" w:rsidRPr="0027144C" w:rsidRDefault="00B54D08" w:rsidP="00B54D08">
      <w:pPr>
        <w:autoSpaceDE w:val="0"/>
        <w:autoSpaceDN w:val="0"/>
        <w:adjustRightInd w:val="0"/>
        <w:jc w:val="both"/>
        <w:rPr>
          <w:rFonts w:cs="Arial"/>
          <w:color w:val="000000"/>
          <w:sz w:val="21"/>
          <w:szCs w:val="21"/>
        </w:rPr>
      </w:pPr>
    </w:p>
    <w:p w14:paraId="525EAC55" w14:textId="77777777" w:rsidR="00B54D08" w:rsidRDefault="00B54D08" w:rsidP="00B54D08">
      <w:pPr>
        <w:rPr>
          <w:rFonts w:cs="Arial"/>
          <w:color w:val="000000"/>
          <w:sz w:val="21"/>
          <w:szCs w:val="21"/>
        </w:rPr>
      </w:pPr>
      <w:r w:rsidRPr="0027144C">
        <w:rPr>
          <w:rFonts w:cs="Arial"/>
          <w:b/>
          <w:color w:val="000000"/>
          <w:sz w:val="21"/>
          <w:szCs w:val="21"/>
        </w:rPr>
        <w:lastRenderedPageBreak/>
        <w:t>Parents / Guardian</w:t>
      </w:r>
      <w:r w:rsidRPr="0027144C">
        <w:rPr>
          <w:rFonts w:cs="Arial"/>
          <w:color w:val="000000"/>
          <w:sz w:val="21"/>
          <w:szCs w:val="21"/>
        </w:rPr>
        <w:t xml:space="preserve"> means the person who is the parent or legal guardian of the young person.  </w:t>
      </w:r>
    </w:p>
    <w:p w14:paraId="150609E1" w14:textId="77777777" w:rsidR="00B54D08" w:rsidRDefault="00B54D08" w:rsidP="00B54D08">
      <w:pPr>
        <w:rPr>
          <w:rFonts w:cs="Arial"/>
          <w:color w:val="000000"/>
          <w:sz w:val="21"/>
          <w:szCs w:val="21"/>
        </w:rPr>
      </w:pPr>
    </w:p>
    <w:p w14:paraId="23B5BDC7" w14:textId="77777777" w:rsidR="00B54D08" w:rsidRDefault="00B54D08" w:rsidP="00B54D08">
      <w:pPr>
        <w:rPr>
          <w:rFonts w:cs="Arial"/>
          <w:color w:val="000000"/>
          <w:sz w:val="21"/>
          <w:szCs w:val="21"/>
        </w:rPr>
      </w:pPr>
      <w:r w:rsidRPr="00B54D08">
        <w:rPr>
          <w:rFonts w:cs="Arial"/>
          <w:b/>
          <w:color w:val="000000"/>
          <w:sz w:val="21"/>
          <w:szCs w:val="21"/>
        </w:rPr>
        <w:t>Compliance Manager</w:t>
      </w:r>
      <w:r>
        <w:rPr>
          <w:rFonts w:cs="Arial"/>
          <w:color w:val="000000"/>
          <w:sz w:val="21"/>
          <w:szCs w:val="21"/>
        </w:rPr>
        <w:t xml:space="preserve"> means the Lead Safeguarding Officer for Basketball England.</w:t>
      </w:r>
    </w:p>
    <w:p w14:paraId="0E3E483F" w14:textId="77777777" w:rsidR="00B54D08" w:rsidRDefault="00B54D08" w:rsidP="00B54D08">
      <w:pPr>
        <w:rPr>
          <w:rFonts w:cs="Arial"/>
          <w:color w:val="000000"/>
          <w:sz w:val="21"/>
          <w:szCs w:val="21"/>
        </w:rPr>
      </w:pPr>
    </w:p>
    <w:p w14:paraId="06666145" w14:textId="77777777" w:rsidR="00B54D08" w:rsidRDefault="00B54D08" w:rsidP="00B54D08">
      <w:pPr>
        <w:rPr>
          <w:rFonts w:cs="Arial"/>
          <w:color w:val="000000"/>
          <w:sz w:val="21"/>
          <w:szCs w:val="21"/>
        </w:rPr>
      </w:pPr>
      <w:r w:rsidRPr="00B54D08">
        <w:rPr>
          <w:rFonts w:cs="Arial"/>
          <w:b/>
          <w:color w:val="000000"/>
          <w:sz w:val="21"/>
          <w:szCs w:val="21"/>
        </w:rPr>
        <w:t>RMC</w:t>
      </w:r>
      <w:r>
        <w:rPr>
          <w:rFonts w:cs="Arial"/>
          <w:color w:val="000000"/>
          <w:sz w:val="21"/>
          <w:szCs w:val="21"/>
        </w:rPr>
        <w:t xml:space="preserve"> means Regional Management Committee</w:t>
      </w:r>
    </w:p>
    <w:p w14:paraId="20AE5961" w14:textId="77777777" w:rsidR="00B54D08" w:rsidRDefault="00B54D08" w:rsidP="00B54D08">
      <w:pPr>
        <w:rPr>
          <w:rFonts w:cs="Arial"/>
          <w:color w:val="000000"/>
          <w:sz w:val="21"/>
          <w:szCs w:val="21"/>
        </w:rPr>
      </w:pPr>
    </w:p>
    <w:p w14:paraId="5BA79263" w14:textId="77777777" w:rsidR="00B54D08" w:rsidRDefault="00B54D08" w:rsidP="00B54D08">
      <w:pPr>
        <w:rPr>
          <w:rFonts w:cs="Arial"/>
          <w:color w:val="000000"/>
          <w:sz w:val="21"/>
          <w:szCs w:val="21"/>
        </w:rPr>
      </w:pPr>
      <w:r w:rsidRPr="00B54D08">
        <w:rPr>
          <w:rFonts w:cs="Arial"/>
          <w:b/>
          <w:color w:val="000000"/>
          <w:sz w:val="21"/>
          <w:szCs w:val="21"/>
        </w:rPr>
        <w:t>RDC</w:t>
      </w:r>
      <w:r>
        <w:rPr>
          <w:rFonts w:cs="Arial"/>
          <w:color w:val="000000"/>
          <w:sz w:val="21"/>
          <w:szCs w:val="21"/>
        </w:rPr>
        <w:t xml:space="preserve"> means Regional Development Coach</w:t>
      </w:r>
    </w:p>
    <w:p w14:paraId="46A7C9FD" w14:textId="77777777" w:rsidR="00B54D08" w:rsidRDefault="00B54D08" w:rsidP="00B54D08">
      <w:pPr>
        <w:rPr>
          <w:rFonts w:cs="Arial"/>
          <w:color w:val="000000"/>
          <w:sz w:val="21"/>
          <w:szCs w:val="21"/>
        </w:rPr>
      </w:pPr>
    </w:p>
    <w:p w14:paraId="2DFCC993" w14:textId="77777777" w:rsidR="00B54D08" w:rsidRDefault="00B54D08" w:rsidP="00B54D08">
      <w:pPr>
        <w:rPr>
          <w:rFonts w:cs="Arial"/>
          <w:color w:val="000000"/>
          <w:sz w:val="21"/>
          <w:szCs w:val="21"/>
        </w:rPr>
      </w:pPr>
      <w:r w:rsidRPr="00B54D08">
        <w:rPr>
          <w:rFonts w:cs="Arial"/>
          <w:b/>
          <w:color w:val="000000"/>
          <w:sz w:val="21"/>
          <w:szCs w:val="21"/>
        </w:rPr>
        <w:t>PD</w:t>
      </w:r>
      <w:r w:rsidR="0058066A">
        <w:rPr>
          <w:rFonts w:cs="Arial"/>
          <w:b/>
          <w:color w:val="000000"/>
          <w:sz w:val="21"/>
          <w:szCs w:val="21"/>
        </w:rPr>
        <w:t>O</w:t>
      </w:r>
      <w:r>
        <w:rPr>
          <w:rFonts w:cs="Arial"/>
          <w:color w:val="000000"/>
          <w:sz w:val="21"/>
          <w:szCs w:val="21"/>
        </w:rPr>
        <w:t xml:space="preserve"> means Performance Development Officer</w:t>
      </w:r>
    </w:p>
    <w:p w14:paraId="55CDDE00" w14:textId="77777777" w:rsidR="00B54D08" w:rsidRDefault="00B54D08" w:rsidP="00B54D08">
      <w:pPr>
        <w:rPr>
          <w:rFonts w:cs="Arial"/>
          <w:color w:val="000000"/>
          <w:sz w:val="21"/>
          <w:szCs w:val="21"/>
        </w:rPr>
      </w:pPr>
    </w:p>
    <w:p w14:paraId="55CA786C" w14:textId="77777777" w:rsidR="00B54D08" w:rsidRPr="00F618F4" w:rsidRDefault="00B54D08" w:rsidP="00B54D08">
      <w:pPr>
        <w:autoSpaceDE w:val="0"/>
        <w:autoSpaceDN w:val="0"/>
        <w:adjustRightInd w:val="0"/>
        <w:spacing w:after="120"/>
        <w:jc w:val="both"/>
        <w:rPr>
          <w:rFonts w:cs="Arial"/>
          <w:b/>
          <w:color w:val="FF0000"/>
          <w:sz w:val="24"/>
          <w:szCs w:val="24"/>
        </w:rPr>
      </w:pPr>
      <w:r w:rsidRPr="00F618F4">
        <w:rPr>
          <w:rFonts w:cs="Arial"/>
          <w:b/>
          <w:color w:val="FF0000"/>
          <w:sz w:val="24"/>
          <w:szCs w:val="24"/>
        </w:rPr>
        <w:t xml:space="preserve">Step 1 </w:t>
      </w:r>
      <w:r w:rsidR="002E11B5" w:rsidRPr="00F618F4">
        <w:rPr>
          <w:rFonts w:cs="Arial"/>
          <w:b/>
          <w:color w:val="FF0000"/>
          <w:sz w:val="24"/>
          <w:szCs w:val="24"/>
        </w:rPr>
        <w:t>–</w:t>
      </w:r>
      <w:r w:rsidRPr="00F618F4">
        <w:rPr>
          <w:rFonts w:cs="Arial"/>
          <w:b/>
          <w:color w:val="FF0000"/>
          <w:sz w:val="24"/>
          <w:szCs w:val="24"/>
        </w:rPr>
        <w:t xml:space="preserve"> </w:t>
      </w:r>
      <w:r w:rsidR="002E11B5" w:rsidRPr="00F618F4">
        <w:rPr>
          <w:rFonts w:cs="Arial"/>
          <w:b/>
          <w:color w:val="FF0000"/>
          <w:sz w:val="24"/>
          <w:szCs w:val="24"/>
        </w:rPr>
        <w:t xml:space="preserve">Planning your </w:t>
      </w:r>
      <w:r w:rsidR="00D73FC8">
        <w:rPr>
          <w:rFonts w:cs="Arial"/>
          <w:b/>
          <w:color w:val="FF0000"/>
          <w:sz w:val="24"/>
          <w:szCs w:val="24"/>
        </w:rPr>
        <w:t>Tour or Event</w:t>
      </w:r>
    </w:p>
    <w:p w14:paraId="537A9994" w14:textId="77777777" w:rsidR="00B54D08" w:rsidRPr="00F618F4" w:rsidRDefault="00B54D08" w:rsidP="006262F8">
      <w:pPr>
        <w:pStyle w:val="ListParagraph"/>
        <w:numPr>
          <w:ilvl w:val="1"/>
          <w:numId w:val="2"/>
        </w:numPr>
        <w:tabs>
          <w:tab w:val="left" w:pos="709"/>
        </w:tabs>
        <w:autoSpaceDE w:val="0"/>
        <w:autoSpaceDN w:val="0"/>
        <w:adjustRightInd w:val="0"/>
        <w:contextualSpacing/>
        <w:jc w:val="both"/>
        <w:rPr>
          <w:rFonts w:cs="Arial"/>
          <w:b/>
          <w:color w:val="FF0000"/>
          <w:sz w:val="22"/>
          <w:szCs w:val="22"/>
        </w:rPr>
      </w:pPr>
      <w:r w:rsidRPr="00F618F4">
        <w:rPr>
          <w:rFonts w:cs="Arial"/>
          <w:b/>
          <w:color w:val="FF0000"/>
          <w:sz w:val="24"/>
          <w:szCs w:val="24"/>
        </w:rPr>
        <w:t xml:space="preserve"> </w:t>
      </w:r>
      <w:r w:rsidRPr="00F618F4">
        <w:rPr>
          <w:rFonts w:cs="Arial"/>
          <w:b/>
          <w:color w:val="FF0000"/>
          <w:sz w:val="22"/>
          <w:szCs w:val="22"/>
        </w:rPr>
        <w:t xml:space="preserve">Identifying Staff </w:t>
      </w:r>
    </w:p>
    <w:p w14:paraId="2162B482" w14:textId="77777777" w:rsidR="006262F8" w:rsidRPr="006262F8" w:rsidRDefault="006262F8" w:rsidP="006262F8">
      <w:pPr>
        <w:pStyle w:val="ListParagraph"/>
        <w:tabs>
          <w:tab w:val="left" w:pos="709"/>
        </w:tabs>
        <w:autoSpaceDE w:val="0"/>
        <w:autoSpaceDN w:val="0"/>
        <w:adjustRightInd w:val="0"/>
        <w:ind w:left="792"/>
        <w:contextualSpacing/>
        <w:jc w:val="both"/>
        <w:rPr>
          <w:rFonts w:cs="Arial"/>
          <w:b/>
          <w:color w:val="548DD4"/>
          <w:sz w:val="22"/>
          <w:szCs w:val="22"/>
        </w:rPr>
      </w:pPr>
    </w:p>
    <w:p w14:paraId="62B3AEB9" w14:textId="77777777" w:rsidR="00B54D08" w:rsidRPr="006262F8" w:rsidRDefault="006262F8" w:rsidP="006262F8">
      <w:pPr>
        <w:tabs>
          <w:tab w:val="left" w:pos="709"/>
        </w:tabs>
        <w:autoSpaceDE w:val="0"/>
        <w:autoSpaceDN w:val="0"/>
        <w:adjustRightInd w:val="0"/>
        <w:spacing w:after="65"/>
        <w:ind w:left="360"/>
        <w:contextualSpacing/>
        <w:jc w:val="both"/>
        <w:rPr>
          <w:rFonts w:cs="Arial"/>
          <w:color w:val="000000"/>
          <w:sz w:val="22"/>
          <w:szCs w:val="22"/>
        </w:rPr>
      </w:pPr>
      <w:r>
        <w:rPr>
          <w:rFonts w:cs="Arial"/>
          <w:color w:val="000000"/>
          <w:sz w:val="22"/>
          <w:szCs w:val="22"/>
        </w:rPr>
        <w:t>1.1</w:t>
      </w:r>
      <w:r>
        <w:rPr>
          <w:rFonts w:cs="Arial"/>
          <w:color w:val="000000"/>
          <w:sz w:val="22"/>
          <w:szCs w:val="22"/>
        </w:rPr>
        <w:tab/>
      </w:r>
      <w:r w:rsidR="00B54D08" w:rsidRPr="006262F8">
        <w:rPr>
          <w:rFonts w:cs="Arial"/>
          <w:color w:val="000000"/>
          <w:sz w:val="22"/>
          <w:szCs w:val="22"/>
        </w:rPr>
        <w:t xml:space="preserve">The </w:t>
      </w:r>
      <w:r w:rsidRPr="006262F8">
        <w:rPr>
          <w:rFonts w:cs="Arial"/>
          <w:color w:val="000000"/>
          <w:sz w:val="22"/>
          <w:szCs w:val="22"/>
        </w:rPr>
        <w:t xml:space="preserve">RDC in conjunction with arrangements set forth by Basketball </w:t>
      </w:r>
      <w:r w:rsidR="00F618F4" w:rsidRPr="006262F8">
        <w:rPr>
          <w:rFonts w:cs="Arial"/>
          <w:color w:val="000000"/>
          <w:sz w:val="22"/>
          <w:szCs w:val="22"/>
        </w:rPr>
        <w:t>England should</w:t>
      </w:r>
      <w:r w:rsidR="00B54D08" w:rsidRPr="006262F8">
        <w:rPr>
          <w:rFonts w:cs="Arial"/>
          <w:color w:val="000000"/>
          <w:sz w:val="22"/>
          <w:szCs w:val="22"/>
        </w:rPr>
        <w:t xml:space="preserve"> complete </w:t>
      </w:r>
      <w:r w:rsidR="008720DE">
        <w:rPr>
          <w:rFonts w:cs="Arial"/>
          <w:b/>
          <w:color w:val="000000"/>
          <w:sz w:val="22"/>
          <w:szCs w:val="22"/>
        </w:rPr>
        <w:t>Form 2 ‘Letter of I</w:t>
      </w:r>
      <w:r w:rsidR="00B54D08" w:rsidRPr="002E11B5">
        <w:rPr>
          <w:rFonts w:cs="Arial"/>
          <w:b/>
          <w:color w:val="000000"/>
          <w:sz w:val="22"/>
          <w:szCs w:val="22"/>
        </w:rPr>
        <w:t>nvitation</w:t>
      </w:r>
      <w:r w:rsidR="002E11B5" w:rsidRPr="002E11B5">
        <w:rPr>
          <w:rFonts w:cs="Arial"/>
          <w:b/>
          <w:color w:val="000000"/>
          <w:sz w:val="22"/>
          <w:szCs w:val="22"/>
        </w:rPr>
        <w:t>’</w:t>
      </w:r>
      <w:r w:rsidR="00B54D08" w:rsidRPr="006262F8">
        <w:rPr>
          <w:rFonts w:cs="Arial"/>
          <w:color w:val="000000"/>
          <w:sz w:val="22"/>
          <w:szCs w:val="22"/>
        </w:rPr>
        <w:t xml:space="preserve"> to staff / volunteers to participate in the tr</w:t>
      </w:r>
      <w:r w:rsidR="002E11B5">
        <w:rPr>
          <w:rFonts w:cs="Arial"/>
          <w:color w:val="000000"/>
          <w:sz w:val="22"/>
          <w:szCs w:val="22"/>
        </w:rPr>
        <w:t>ip</w:t>
      </w:r>
      <w:r w:rsidR="00B54D08" w:rsidRPr="006262F8">
        <w:rPr>
          <w:rFonts w:cs="Arial"/>
          <w:color w:val="000000"/>
          <w:sz w:val="22"/>
          <w:szCs w:val="22"/>
        </w:rPr>
        <w:t xml:space="preserve"> and send to identified staff.  </w:t>
      </w:r>
    </w:p>
    <w:p w14:paraId="2242E4B2" w14:textId="77777777" w:rsidR="00B54D08" w:rsidRPr="0027144C" w:rsidRDefault="00B54D08" w:rsidP="00B54D08">
      <w:pPr>
        <w:pStyle w:val="ListParagraph"/>
        <w:tabs>
          <w:tab w:val="left" w:pos="709"/>
        </w:tabs>
        <w:autoSpaceDE w:val="0"/>
        <w:autoSpaceDN w:val="0"/>
        <w:adjustRightInd w:val="0"/>
        <w:spacing w:after="65"/>
        <w:jc w:val="both"/>
        <w:rPr>
          <w:rFonts w:cs="Arial"/>
          <w:color w:val="000000"/>
          <w:sz w:val="22"/>
          <w:szCs w:val="22"/>
        </w:rPr>
      </w:pPr>
    </w:p>
    <w:p w14:paraId="7B4C534F" w14:textId="77777777" w:rsidR="00B54D08" w:rsidRDefault="006262F8" w:rsidP="006262F8">
      <w:pPr>
        <w:tabs>
          <w:tab w:val="left" w:pos="709"/>
        </w:tabs>
        <w:autoSpaceDE w:val="0"/>
        <w:autoSpaceDN w:val="0"/>
        <w:adjustRightInd w:val="0"/>
        <w:spacing w:after="65"/>
        <w:ind w:left="360"/>
        <w:contextualSpacing/>
        <w:jc w:val="both"/>
        <w:rPr>
          <w:rFonts w:cs="Arial"/>
          <w:color w:val="000000"/>
          <w:sz w:val="22"/>
          <w:szCs w:val="22"/>
        </w:rPr>
      </w:pPr>
      <w:r>
        <w:rPr>
          <w:rFonts w:cs="Arial"/>
          <w:color w:val="000000"/>
          <w:sz w:val="22"/>
          <w:szCs w:val="22"/>
        </w:rPr>
        <w:t>1.2</w:t>
      </w:r>
      <w:r>
        <w:rPr>
          <w:rFonts w:cs="Arial"/>
          <w:color w:val="000000"/>
          <w:sz w:val="22"/>
          <w:szCs w:val="22"/>
        </w:rPr>
        <w:tab/>
      </w:r>
      <w:r w:rsidR="00B54D08" w:rsidRPr="006262F8">
        <w:rPr>
          <w:rFonts w:cs="Arial"/>
          <w:color w:val="000000"/>
          <w:sz w:val="22"/>
          <w:szCs w:val="22"/>
        </w:rPr>
        <w:t xml:space="preserve">Enclose/attached to a Form 2 should be a </w:t>
      </w:r>
      <w:r w:rsidR="00B54D08" w:rsidRPr="002E11B5">
        <w:rPr>
          <w:rFonts w:cs="Arial"/>
          <w:b/>
          <w:color w:val="000000"/>
          <w:sz w:val="22"/>
          <w:szCs w:val="22"/>
        </w:rPr>
        <w:t>Form 2a which is a</w:t>
      </w:r>
      <w:r w:rsidR="00B54D08" w:rsidRPr="006262F8">
        <w:rPr>
          <w:rFonts w:cs="Arial"/>
          <w:color w:val="000000"/>
          <w:sz w:val="22"/>
          <w:szCs w:val="22"/>
        </w:rPr>
        <w:t xml:space="preserve"> </w:t>
      </w:r>
      <w:r w:rsidR="008720DE">
        <w:rPr>
          <w:rFonts w:cs="Arial"/>
          <w:b/>
          <w:color w:val="000000"/>
          <w:sz w:val="22"/>
          <w:szCs w:val="22"/>
        </w:rPr>
        <w:t>‘S</w:t>
      </w:r>
      <w:r w:rsidR="00B54D08" w:rsidRPr="006262F8">
        <w:rPr>
          <w:rFonts w:cs="Arial"/>
          <w:b/>
          <w:color w:val="000000"/>
          <w:sz w:val="22"/>
          <w:szCs w:val="22"/>
        </w:rPr>
        <w:t>elf-</w:t>
      </w:r>
      <w:r w:rsidR="008720DE">
        <w:rPr>
          <w:rFonts w:cs="Arial"/>
          <w:b/>
          <w:color w:val="000000"/>
          <w:sz w:val="22"/>
          <w:szCs w:val="22"/>
        </w:rPr>
        <w:t xml:space="preserve">Declaration and Willingness </w:t>
      </w:r>
      <w:r w:rsidR="00B54D08" w:rsidRPr="006262F8">
        <w:rPr>
          <w:rFonts w:cs="Arial"/>
          <w:b/>
          <w:color w:val="000000"/>
          <w:sz w:val="22"/>
          <w:szCs w:val="22"/>
        </w:rPr>
        <w:t xml:space="preserve">to </w:t>
      </w:r>
      <w:r w:rsidR="008720DE">
        <w:rPr>
          <w:rFonts w:cs="Arial"/>
          <w:b/>
          <w:color w:val="000000"/>
          <w:sz w:val="22"/>
          <w:szCs w:val="22"/>
        </w:rPr>
        <w:t>P</w:t>
      </w:r>
      <w:r w:rsidR="00B54D08" w:rsidRPr="006262F8">
        <w:rPr>
          <w:rFonts w:cs="Arial"/>
          <w:b/>
          <w:color w:val="000000"/>
          <w:sz w:val="22"/>
          <w:szCs w:val="22"/>
        </w:rPr>
        <w:t>articipate’</w:t>
      </w:r>
      <w:r w:rsidR="008720DE">
        <w:rPr>
          <w:rFonts w:cs="Arial"/>
          <w:b/>
          <w:color w:val="000000"/>
          <w:sz w:val="22"/>
          <w:szCs w:val="22"/>
        </w:rPr>
        <w:t xml:space="preserve"> and Form 2b </w:t>
      </w:r>
      <w:r w:rsidR="00B54D08" w:rsidRPr="002E11B5">
        <w:rPr>
          <w:rFonts w:cs="Arial"/>
          <w:b/>
          <w:color w:val="000000"/>
          <w:sz w:val="22"/>
          <w:szCs w:val="22"/>
        </w:rPr>
        <w:t>‘Staff Personal Details’</w:t>
      </w:r>
      <w:r w:rsidR="00B54D08" w:rsidRPr="006262F8">
        <w:rPr>
          <w:rFonts w:cs="Arial"/>
          <w:color w:val="000000"/>
          <w:sz w:val="22"/>
          <w:szCs w:val="22"/>
        </w:rPr>
        <w:t xml:space="preserve"> which will provide emergency medical information and contact details for staff / volunteers in-case of emergency.  All of this information must be stored safely and securely. </w:t>
      </w:r>
    </w:p>
    <w:p w14:paraId="3A24E4F3" w14:textId="77777777" w:rsidR="006964CE" w:rsidRPr="006964CE" w:rsidRDefault="006964CE" w:rsidP="006262F8">
      <w:pPr>
        <w:tabs>
          <w:tab w:val="left" w:pos="709"/>
        </w:tabs>
        <w:autoSpaceDE w:val="0"/>
        <w:autoSpaceDN w:val="0"/>
        <w:adjustRightInd w:val="0"/>
        <w:spacing w:after="65"/>
        <w:ind w:left="360"/>
        <w:contextualSpacing/>
        <w:jc w:val="both"/>
        <w:rPr>
          <w:rFonts w:cs="Arial"/>
          <w:b/>
          <w:color w:val="FF0000"/>
          <w:sz w:val="22"/>
          <w:szCs w:val="22"/>
        </w:rPr>
      </w:pPr>
    </w:p>
    <w:p w14:paraId="347023CE" w14:textId="77777777" w:rsidR="008720DE" w:rsidRDefault="008720DE" w:rsidP="008720DE">
      <w:pPr>
        <w:tabs>
          <w:tab w:val="left" w:pos="709"/>
        </w:tabs>
        <w:autoSpaceDE w:val="0"/>
        <w:autoSpaceDN w:val="0"/>
        <w:adjustRightInd w:val="0"/>
        <w:spacing w:after="65"/>
        <w:ind w:left="360"/>
        <w:contextualSpacing/>
        <w:jc w:val="both"/>
        <w:rPr>
          <w:rFonts w:cs="Arial"/>
          <w:b/>
          <w:color w:val="FF0000"/>
          <w:sz w:val="22"/>
          <w:szCs w:val="22"/>
        </w:rPr>
      </w:pPr>
      <w:r w:rsidRPr="006964CE">
        <w:rPr>
          <w:rFonts w:cs="Arial"/>
          <w:b/>
          <w:color w:val="FF0000"/>
          <w:sz w:val="22"/>
          <w:szCs w:val="22"/>
        </w:rPr>
        <w:t>1.</w:t>
      </w:r>
      <w:r>
        <w:rPr>
          <w:rFonts w:cs="Arial"/>
          <w:b/>
          <w:color w:val="FF0000"/>
          <w:sz w:val="22"/>
          <w:szCs w:val="22"/>
        </w:rPr>
        <w:t xml:space="preserve">1a </w:t>
      </w:r>
      <w:r w:rsidRPr="006964CE">
        <w:rPr>
          <w:rFonts w:cs="Arial"/>
          <w:b/>
          <w:color w:val="FF0000"/>
          <w:sz w:val="22"/>
          <w:szCs w:val="22"/>
        </w:rPr>
        <w:t xml:space="preserve"> Inviting Players to Participate</w:t>
      </w:r>
    </w:p>
    <w:p w14:paraId="4D1A7465" w14:textId="77777777" w:rsidR="008720DE" w:rsidRPr="006964CE" w:rsidRDefault="008720DE" w:rsidP="008720DE">
      <w:pPr>
        <w:tabs>
          <w:tab w:val="left" w:pos="709"/>
        </w:tabs>
        <w:autoSpaceDE w:val="0"/>
        <w:autoSpaceDN w:val="0"/>
        <w:adjustRightInd w:val="0"/>
        <w:spacing w:after="65"/>
        <w:ind w:left="360"/>
        <w:contextualSpacing/>
        <w:jc w:val="both"/>
        <w:rPr>
          <w:rFonts w:cs="Arial"/>
          <w:color w:val="FF0000"/>
          <w:sz w:val="22"/>
          <w:szCs w:val="22"/>
        </w:rPr>
      </w:pPr>
    </w:p>
    <w:p w14:paraId="0AF02960" w14:textId="77777777" w:rsidR="008720DE" w:rsidRPr="006964CE" w:rsidRDefault="008720DE" w:rsidP="008720DE">
      <w:pPr>
        <w:tabs>
          <w:tab w:val="left" w:pos="709"/>
        </w:tabs>
        <w:autoSpaceDE w:val="0"/>
        <w:autoSpaceDN w:val="0"/>
        <w:adjustRightInd w:val="0"/>
        <w:spacing w:after="65"/>
        <w:ind w:left="360"/>
        <w:contextualSpacing/>
        <w:jc w:val="both"/>
        <w:rPr>
          <w:rFonts w:cs="Arial"/>
          <w:sz w:val="22"/>
          <w:szCs w:val="22"/>
        </w:rPr>
      </w:pPr>
      <w:r w:rsidRPr="006964CE">
        <w:rPr>
          <w:rFonts w:cs="Arial"/>
          <w:sz w:val="22"/>
          <w:szCs w:val="22"/>
        </w:rPr>
        <w:t xml:space="preserve">1.1b </w:t>
      </w:r>
      <w:r>
        <w:rPr>
          <w:rFonts w:cs="Arial"/>
          <w:sz w:val="22"/>
          <w:szCs w:val="22"/>
        </w:rPr>
        <w:t xml:space="preserve">Send </w:t>
      </w:r>
      <w:r w:rsidRPr="008720DE">
        <w:rPr>
          <w:rFonts w:cs="Arial"/>
          <w:b/>
          <w:sz w:val="22"/>
          <w:szCs w:val="22"/>
        </w:rPr>
        <w:t>Form 1</w:t>
      </w:r>
      <w:r>
        <w:rPr>
          <w:rFonts w:cs="Arial"/>
          <w:sz w:val="22"/>
          <w:szCs w:val="22"/>
        </w:rPr>
        <w:t xml:space="preserve"> ‘</w:t>
      </w:r>
      <w:r w:rsidRPr="008720DE">
        <w:rPr>
          <w:rFonts w:cs="Arial"/>
          <w:b/>
          <w:sz w:val="22"/>
          <w:szCs w:val="22"/>
        </w:rPr>
        <w:t>Player Invitation Letter</w:t>
      </w:r>
      <w:r>
        <w:rPr>
          <w:rFonts w:cs="Arial"/>
          <w:b/>
          <w:sz w:val="22"/>
          <w:szCs w:val="22"/>
        </w:rPr>
        <w:t>’</w:t>
      </w:r>
      <w:r>
        <w:rPr>
          <w:rFonts w:cs="Arial"/>
          <w:sz w:val="22"/>
          <w:szCs w:val="22"/>
        </w:rPr>
        <w:t xml:space="preserve"> along with the consent and parental/guardian forms listed in </w:t>
      </w:r>
      <w:r w:rsidRPr="008720DE">
        <w:rPr>
          <w:rFonts w:cs="Arial"/>
          <w:b/>
          <w:sz w:val="22"/>
          <w:szCs w:val="22"/>
        </w:rPr>
        <w:t>Step 2</w:t>
      </w:r>
      <w:r>
        <w:rPr>
          <w:rFonts w:cs="Arial"/>
          <w:sz w:val="22"/>
          <w:szCs w:val="22"/>
        </w:rPr>
        <w:t xml:space="preserve"> below. Please ensure you change and add the relevant d</w:t>
      </w:r>
      <w:r w:rsidR="005671F1">
        <w:rPr>
          <w:rFonts w:cs="Arial"/>
          <w:sz w:val="22"/>
          <w:szCs w:val="22"/>
        </w:rPr>
        <w:t>etails for your trip and include</w:t>
      </w:r>
      <w:r>
        <w:rPr>
          <w:rFonts w:cs="Arial"/>
          <w:sz w:val="22"/>
          <w:szCs w:val="22"/>
        </w:rPr>
        <w:t xml:space="preserve"> the appropriate forms for consent and medical information</w:t>
      </w:r>
    </w:p>
    <w:p w14:paraId="3A7003D1" w14:textId="77777777" w:rsidR="006964CE" w:rsidRPr="006964CE" w:rsidRDefault="006964CE" w:rsidP="006262F8">
      <w:pPr>
        <w:tabs>
          <w:tab w:val="left" w:pos="709"/>
        </w:tabs>
        <w:autoSpaceDE w:val="0"/>
        <w:autoSpaceDN w:val="0"/>
        <w:adjustRightInd w:val="0"/>
        <w:spacing w:after="65"/>
        <w:ind w:left="360"/>
        <w:contextualSpacing/>
        <w:jc w:val="both"/>
        <w:rPr>
          <w:rFonts w:cs="Arial"/>
          <w:b/>
          <w:color w:val="FF0000"/>
          <w:sz w:val="22"/>
          <w:szCs w:val="22"/>
        </w:rPr>
      </w:pPr>
    </w:p>
    <w:p w14:paraId="764F4EC0" w14:textId="77777777" w:rsidR="006262F8" w:rsidRPr="006262F8" w:rsidRDefault="006262F8" w:rsidP="006262F8">
      <w:pPr>
        <w:tabs>
          <w:tab w:val="left" w:pos="709"/>
        </w:tabs>
        <w:autoSpaceDE w:val="0"/>
        <w:autoSpaceDN w:val="0"/>
        <w:adjustRightInd w:val="0"/>
        <w:spacing w:after="65"/>
        <w:ind w:left="360"/>
        <w:contextualSpacing/>
        <w:jc w:val="both"/>
        <w:rPr>
          <w:rFonts w:cs="Arial"/>
          <w:color w:val="000000"/>
          <w:sz w:val="22"/>
          <w:szCs w:val="22"/>
        </w:rPr>
      </w:pPr>
    </w:p>
    <w:p w14:paraId="5B8D162E" w14:textId="77777777" w:rsidR="00B54D08" w:rsidRPr="00F618F4" w:rsidRDefault="00B54D08" w:rsidP="00B54D08">
      <w:pPr>
        <w:autoSpaceDE w:val="0"/>
        <w:autoSpaceDN w:val="0"/>
        <w:adjustRightInd w:val="0"/>
        <w:spacing w:after="120"/>
        <w:jc w:val="both"/>
        <w:rPr>
          <w:rFonts w:cs="Arial"/>
          <w:b/>
          <w:color w:val="FF0000"/>
          <w:sz w:val="24"/>
          <w:szCs w:val="24"/>
        </w:rPr>
      </w:pPr>
      <w:r w:rsidRPr="00F618F4">
        <w:rPr>
          <w:rFonts w:cs="Arial"/>
          <w:b/>
          <w:color w:val="FF0000"/>
          <w:sz w:val="24"/>
          <w:szCs w:val="24"/>
        </w:rPr>
        <w:t xml:space="preserve">Step </w:t>
      </w:r>
      <w:r w:rsidR="006262F8" w:rsidRPr="00F618F4">
        <w:rPr>
          <w:rFonts w:cs="Arial"/>
          <w:b/>
          <w:color w:val="FF0000"/>
          <w:sz w:val="24"/>
          <w:szCs w:val="24"/>
        </w:rPr>
        <w:t>2</w:t>
      </w:r>
      <w:r w:rsidRPr="00F618F4">
        <w:rPr>
          <w:rFonts w:cs="Arial"/>
          <w:b/>
          <w:color w:val="FF0000"/>
          <w:sz w:val="24"/>
          <w:szCs w:val="24"/>
        </w:rPr>
        <w:t xml:space="preserve"> - Consent</w:t>
      </w:r>
    </w:p>
    <w:p w14:paraId="4E98DB6B" w14:textId="77777777" w:rsidR="00B54D08" w:rsidRPr="006262F8" w:rsidRDefault="006262F8" w:rsidP="006262F8">
      <w:pPr>
        <w:tabs>
          <w:tab w:val="left" w:pos="709"/>
        </w:tabs>
        <w:autoSpaceDE w:val="0"/>
        <w:autoSpaceDN w:val="0"/>
        <w:adjustRightInd w:val="0"/>
        <w:spacing w:after="65"/>
        <w:ind w:left="360"/>
        <w:contextualSpacing/>
        <w:jc w:val="both"/>
        <w:rPr>
          <w:rFonts w:cs="Arial"/>
          <w:color w:val="000000"/>
          <w:sz w:val="22"/>
          <w:szCs w:val="22"/>
        </w:rPr>
      </w:pPr>
      <w:r>
        <w:rPr>
          <w:rFonts w:cs="Arial"/>
          <w:color w:val="000000"/>
          <w:sz w:val="22"/>
          <w:szCs w:val="22"/>
        </w:rPr>
        <w:t>2.1</w:t>
      </w:r>
    </w:p>
    <w:p w14:paraId="5926899C" w14:textId="77777777" w:rsidR="00B54D08" w:rsidRPr="0027144C" w:rsidRDefault="00B54D08" w:rsidP="00B54D08">
      <w:pPr>
        <w:pStyle w:val="ListParagraph"/>
        <w:numPr>
          <w:ilvl w:val="0"/>
          <w:numId w:val="8"/>
        </w:numPr>
        <w:tabs>
          <w:tab w:val="left" w:pos="709"/>
        </w:tabs>
        <w:autoSpaceDE w:val="0"/>
        <w:autoSpaceDN w:val="0"/>
        <w:adjustRightInd w:val="0"/>
        <w:spacing w:after="65"/>
        <w:contextualSpacing/>
        <w:jc w:val="both"/>
        <w:rPr>
          <w:rFonts w:cs="Arial"/>
          <w:color w:val="000000"/>
          <w:sz w:val="22"/>
          <w:szCs w:val="22"/>
        </w:rPr>
      </w:pPr>
      <w:r w:rsidRPr="0027144C">
        <w:rPr>
          <w:rFonts w:cs="Arial"/>
          <w:color w:val="000000"/>
          <w:sz w:val="22"/>
          <w:szCs w:val="22"/>
        </w:rPr>
        <w:t xml:space="preserve">The </w:t>
      </w:r>
      <w:r w:rsidR="006262F8">
        <w:rPr>
          <w:rFonts w:cs="Arial"/>
          <w:color w:val="000000"/>
          <w:sz w:val="22"/>
          <w:szCs w:val="22"/>
        </w:rPr>
        <w:t>RDC</w:t>
      </w:r>
      <w:r w:rsidRPr="0027144C">
        <w:rPr>
          <w:rFonts w:cs="Arial"/>
          <w:color w:val="000000"/>
          <w:sz w:val="22"/>
          <w:szCs w:val="22"/>
        </w:rPr>
        <w:t xml:space="preserve"> must send a ‘</w:t>
      </w:r>
      <w:r w:rsidR="006262F8" w:rsidRPr="002E11B5">
        <w:rPr>
          <w:rFonts w:cs="Arial"/>
          <w:b/>
          <w:color w:val="000000"/>
          <w:sz w:val="22"/>
          <w:szCs w:val="22"/>
        </w:rPr>
        <w:t xml:space="preserve">Notification to Parents’ using </w:t>
      </w:r>
      <w:r w:rsidRPr="002E11B5">
        <w:rPr>
          <w:rFonts w:cs="Arial"/>
          <w:b/>
          <w:color w:val="000000"/>
          <w:sz w:val="22"/>
          <w:szCs w:val="22"/>
        </w:rPr>
        <w:t>Form 3,</w:t>
      </w:r>
      <w:r w:rsidRPr="0027144C">
        <w:rPr>
          <w:rFonts w:cs="Arial"/>
          <w:color w:val="000000"/>
          <w:sz w:val="22"/>
          <w:szCs w:val="22"/>
        </w:rPr>
        <w:t xml:space="preserve"> which provides relevant information regarding the </w:t>
      </w:r>
      <w:r w:rsidR="006262F8">
        <w:rPr>
          <w:rFonts w:cs="Arial"/>
          <w:color w:val="000000"/>
          <w:sz w:val="22"/>
          <w:szCs w:val="22"/>
        </w:rPr>
        <w:t>trip</w:t>
      </w:r>
      <w:r w:rsidRPr="0027144C">
        <w:rPr>
          <w:rFonts w:cs="Arial"/>
          <w:color w:val="000000"/>
          <w:sz w:val="22"/>
          <w:szCs w:val="22"/>
        </w:rPr>
        <w:t xml:space="preserve">.  </w:t>
      </w:r>
    </w:p>
    <w:p w14:paraId="367A1B89" w14:textId="77777777" w:rsidR="00B54D08" w:rsidRPr="00CF6A3E" w:rsidRDefault="00B54D08" w:rsidP="00CF6A3E">
      <w:pPr>
        <w:pStyle w:val="ListParagraph"/>
        <w:numPr>
          <w:ilvl w:val="0"/>
          <w:numId w:val="8"/>
        </w:numPr>
        <w:tabs>
          <w:tab w:val="left" w:pos="709"/>
        </w:tabs>
        <w:autoSpaceDE w:val="0"/>
        <w:autoSpaceDN w:val="0"/>
        <w:adjustRightInd w:val="0"/>
        <w:spacing w:after="65"/>
        <w:contextualSpacing/>
        <w:jc w:val="both"/>
        <w:rPr>
          <w:rFonts w:cs="Arial"/>
          <w:color w:val="000000"/>
          <w:sz w:val="22"/>
          <w:szCs w:val="22"/>
        </w:rPr>
      </w:pPr>
      <w:r w:rsidRPr="0027144C">
        <w:rPr>
          <w:rFonts w:cs="Arial"/>
          <w:color w:val="000000"/>
          <w:sz w:val="22"/>
          <w:szCs w:val="22"/>
        </w:rPr>
        <w:t xml:space="preserve">Form </w:t>
      </w:r>
      <w:r w:rsidRPr="002E11B5">
        <w:rPr>
          <w:rFonts w:cs="Arial"/>
          <w:b/>
          <w:color w:val="000000"/>
          <w:sz w:val="22"/>
          <w:szCs w:val="22"/>
        </w:rPr>
        <w:t>3a ‘</w:t>
      </w:r>
      <w:r w:rsidR="00CF6A3E" w:rsidRPr="002E11B5">
        <w:rPr>
          <w:rFonts w:cs="Arial"/>
          <w:b/>
          <w:color w:val="000000"/>
          <w:sz w:val="22"/>
          <w:szCs w:val="22"/>
        </w:rPr>
        <w:t>Players Personal Information Sheet</w:t>
      </w:r>
      <w:r w:rsidRPr="00CF6A3E">
        <w:rPr>
          <w:rFonts w:cs="Arial"/>
          <w:b/>
          <w:color w:val="000000"/>
          <w:sz w:val="22"/>
          <w:szCs w:val="22"/>
        </w:rPr>
        <w:t>’</w:t>
      </w:r>
      <w:r w:rsidR="00CF6A3E" w:rsidRPr="00CF6A3E">
        <w:rPr>
          <w:rFonts w:cs="Arial"/>
          <w:b/>
          <w:color w:val="000000"/>
          <w:sz w:val="22"/>
          <w:szCs w:val="22"/>
        </w:rPr>
        <w:t xml:space="preserve"> </w:t>
      </w:r>
      <w:r w:rsidRPr="00CF6A3E">
        <w:rPr>
          <w:rFonts w:cs="Arial"/>
          <w:color w:val="000000"/>
          <w:sz w:val="22"/>
          <w:szCs w:val="22"/>
        </w:rPr>
        <w:t xml:space="preserve">should also be included and must be completed by the parents / guardian.  This will provide up-to-date contact details in case of emergency.  </w:t>
      </w:r>
      <w:proofErr w:type="gramStart"/>
      <w:r w:rsidRPr="00CF6A3E">
        <w:rPr>
          <w:rFonts w:cs="Arial"/>
          <w:color w:val="000000"/>
          <w:sz w:val="22"/>
          <w:szCs w:val="22"/>
        </w:rPr>
        <w:t>All of</w:t>
      </w:r>
      <w:proofErr w:type="gramEnd"/>
      <w:r w:rsidRPr="00CF6A3E">
        <w:rPr>
          <w:rFonts w:cs="Arial"/>
          <w:color w:val="000000"/>
          <w:sz w:val="22"/>
          <w:szCs w:val="22"/>
        </w:rPr>
        <w:t xml:space="preserve"> this information must be stored safely and securely.  Information to parents should ensure that they understand the need to inform the </w:t>
      </w:r>
      <w:r w:rsidR="006262F8" w:rsidRPr="00CF6A3E">
        <w:rPr>
          <w:rFonts w:cs="Arial"/>
          <w:color w:val="000000"/>
          <w:sz w:val="22"/>
          <w:szCs w:val="22"/>
        </w:rPr>
        <w:t>RDC</w:t>
      </w:r>
      <w:r w:rsidRPr="00CF6A3E">
        <w:rPr>
          <w:rFonts w:cs="Arial"/>
          <w:color w:val="000000"/>
          <w:sz w:val="22"/>
          <w:szCs w:val="22"/>
        </w:rPr>
        <w:t xml:space="preserve"> if there are changes to any personal or medical information before the child travels.  All information contained on Form 3b must be reviewed in detail.  </w:t>
      </w:r>
    </w:p>
    <w:p w14:paraId="057F25E6" w14:textId="77777777" w:rsidR="00B54D08" w:rsidRPr="0027144C" w:rsidRDefault="00B54D08" w:rsidP="00B54D08">
      <w:pPr>
        <w:pStyle w:val="ListParagraph"/>
        <w:numPr>
          <w:ilvl w:val="0"/>
          <w:numId w:val="8"/>
        </w:numPr>
        <w:tabs>
          <w:tab w:val="left" w:pos="709"/>
        </w:tabs>
        <w:autoSpaceDE w:val="0"/>
        <w:autoSpaceDN w:val="0"/>
        <w:adjustRightInd w:val="0"/>
        <w:spacing w:after="65"/>
        <w:contextualSpacing/>
        <w:jc w:val="both"/>
        <w:rPr>
          <w:rFonts w:cs="Arial"/>
          <w:color w:val="000000"/>
          <w:sz w:val="22"/>
          <w:szCs w:val="22"/>
        </w:rPr>
      </w:pPr>
      <w:r w:rsidRPr="0027144C">
        <w:rPr>
          <w:rFonts w:cs="Arial"/>
          <w:color w:val="000000"/>
          <w:sz w:val="22"/>
          <w:szCs w:val="22"/>
        </w:rPr>
        <w:t xml:space="preserve">Any information on medical or other personal issues must be noted and, if considered necessary, the </w:t>
      </w:r>
      <w:r w:rsidR="006262F8">
        <w:rPr>
          <w:rFonts w:cs="Arial"/>
          <w:color w:val="000000"/>
          <w:sz w:val="22"/>
          <w:szCs w:val="22"/>
        </w:rPr>
        <w:t>RDC</w:t>
      </w:r>
      <w:r w:rsidRPr="0027144C">
        <w:rPr>
          <w:rFonts w:cs="Arial"/>
          <w:color w:val="000000"/>
          <w:sz w:val="22"/>
          <w:szCs w:val="22"/>
        </w:rPr>
        <w:t xml:space="preserve"> or </w:t>
      </w:r>
      <w:r w:rsidR="006262F8">
        <w:rPr>
          <w:rFonts w:cs="Arial"/>
          <w:color w:val="000000"/>
          <w:sz w:val="22"/>
          <w:szCs w:val="22"/>
        </w:rPr>
        <w:t>Basketball England Compliance Manager</w:t>
      </w:r>
      <w:r w:rsidRPr="0027144C">
        <w:rPr>
          <w:rFonts w:cs="Arial"/>
          <w:color w:val="000000"/>
          <w:sz w:val="22"/>
          <w:szCs w:val="22"/>
        </w:rPr>
        <w:t xml:space="preserve"> may follow up with parents if specific medical conditions are identified.  </w:t>
      </w:r>
      <w:r w:rsidR="006262F8">
        <w:rPr>
          <w:rFonts w:cs="Arial"/>
          <w:color w:val="000000"/>
          <w:sz w:val="22"/>
          <w:szCs w:val="22"/>
        </w:rPr>
        <w:t>RDC’s should notify the Compliance Manager if they have questions or concerns about specific medical conditions.</w:t>
      </w:r>
    </w:p>
    <w:p w14:paraId="79DD94D6" w14:textId="77777777" w:rsidR="00B54D08" w:rsidRPr="0027144C" w:rsidRDefault="00B54D08" w:rsidP="00B54D08">
      <w:pPr>
        <w:pStyle w:val="ListParagraph"/>
        <w:numPr>
          <w:ilvl w:val="0"/>
          <w:numId w:val="8"/>
        </w:numPr>
        <w:tabs>
          <w:tab w:val="left" w:pos="709"/>
        </w:tabs>
        <w:autoSpaceDE w:val="0"/>
        <w:autoSpaceDN w:val="0"/>
        <w:adjustRightInd w:val="0"/>
        <w:spacing w:after="65"/>
        <w:contextualSpacing/>
        <w:jc w:val="both"/>
        <w:rPr>
          <w:rFonts w:cs="Arial"/>
          <w:color w:val="000000"/>
          <w:sz w:val="22"/>
          <w:szCs w:val="22"/>
        </w:rPr>
      </w:pPr>
      <w:r w:rsidRPr="0027144C">
        <w:rPr>
          <w:rFonts w:cs="Arial"/>
          <w:color w:val="000000"/>
          <w:sz w:val="22"/>
          <w:szCs w:val="22"/>
        </w:rPr>
        <w:t xml:space="preserve">Follow up should include information on the history, frequency and last episode of any specific medical condition.  </w:t>
      </w:r>
    </w:p>
    <w:p w14:paraId="44A3BCFE" w14:textId="77777777" w:rsidR="00B54D08" w:rsidRDefault="00B54D08" w:rsidP="00B54D08">
      <w:pPr>
        <w:pStyle w:val="ListParagraph"/>
        <w:numPr>
          <w:ilvl w:val="0"/>
          <w:numId w:val="8"/>
        </w:numPr>
        <w:tabs>
          <w:tab w:val="left" w:pos="709"/>
        </w:tabs>
        <w:autoSpaceDE w:val="0"/>
        <w:autoSpaceDN w:val="0"/>
        <w:adjustRightInd w:val="0"/>
        <w:spacing w:after="65"/>
        <w:contextualSpacing/>
        <w:jc w:val="both"/>
        <w:rPr>
          <w:rFonts w:cs="Arial"/>
          <w:color w:val="000000"/>
          <w:sz w:val="22"/>
          <w:szCs w:val="22"/>
        </w:rPr>
      </w:pPr>
      <w:r w:rsidRPr="0027144C">
        <w:rPr>
          <w:rFonts w:cs="Arial"/>
          <w:color w:val="000000"/>
          <w:sz w:val="22"/>
          <w:szCs w:val="22"/>
        </w:rPr>
        <w:t>In addition, seek an understanding from parents of the triggers for onset and the response, aid or medical attention sought or delivered by parents if there is an onset of the condition.  An example of this may be a child who suffers seizures.</w:t>
      </w:r>
    </w:p>
    <w:p w14:paraId="589641CD" w14:textId="77777777" w:rsidR="00D73FC8" w:rsidRDefault="00D73FC8" w:rsidP="00D73FC8">
      <w:pPr>
        <w:tabs>
          <w:tab w:val="left" w:pos="709"/>
        </w:tabs>
        <w:autoSpaceDE w:val="0"/>
        <w:autoSpaceDN w:val="0"/>
        <w:adjustRightInd w:val="0"/>
        <w:spacing w:after="65"/>
        <w:contextualSpacing/>
        <w:jc w:val="both"/>
        <w:rPr>
          <w:rFonts w:cs="Arial"/>
          <w:color w:val="000000"/>
          <w:sz w:val="22"/>
          <w:szCs w:val="22"/>
        </w:rPr>
      </w:pPr>
    </w:p>
    <w:p w14:paraId="17673409" w14:textId="77777777" w:rsidR="00D73FC8" w:rsidRDefault="00D73FC8" w:rsidP="00D73FC8">
      <w:pPr>
        <w:tabs>
          <w:tab w:val="left" w:pos="709"/>
        </w:tabs>
        <w:autoSpaceDE w:val="0"/>
        <w:autoSpaceDN w:val="0"/>
        <w:adjustRightInd w:val="0"/>
        <w:spacing w:after="65"/>
        <w:contextualSpacing/>
        <w:jc w:val="both"/>
        <w:rPr>
          <w:rFonts w:cs="Arial"/>
          <w:color w:val="000000"/>
          <w:sz w:val="22"/>
          <w:szCs w:val="22"/>
        </w:rPr>
      </w:pPr>
    </w:p>
    <w:p w14:paraId="6D43F996" w14:textId="77777777" w:rsidR="00D73FC8" w:rsidRDefault="00D73FC8" w:rsidP="00D73FC8">
      <w:pPr>
        <w:tabs>
          <w:tab w:val="left" w:pos="709"/>
        </w:tabs>
        <w:autoSpaceDE w:val="0"/>
        <w:autoSpaceDN w:val="0"/>
        <w:adjustRightInd w:val="0"/>
        <w:spacing w:after="65"/>
        <w:contextualSpacing/>
        <w:jc w:val="both"/>
        <w:rPr>
          <w:rFonts w:cs="Arial"/>
          <w:color w:val="000000"/>
          <w:sz w:val="22"/>
          <w:szCs w:val="22"/>
        </w:rPr>
      </w:pPr>
    </w:p>
    <w:p w14:paraId="63CAD1CC" w14:textId="77777777" w:rsidR="00D73FC8" w:rsidRPr="00D73FC8" w:rsidRDefault="00D73FC8" w:rsidP="00D73FC8">
      <w:pPr>
        <w:tabs>
          <w:tab w:val="left" w:pos="709"/>
        </w:tabs>
        <w:autoSpaceDE w:val="0"/>
        <w:autoSpaceDN w:val="0"/>
        <w:adjustRightInd w:val="0"/>
        <w:spacing w:after="65"/>
        <w:contextualSpacing/>
        <w:jc w:val="both"/>
        <w:rPr>
          <w:rFonts w:cs="Arial"/>
          <w:color w:val="000000"/>
          <w:sz w:val="22"/>
          <w:szCs w:val="22"/>
        </w:rPr>
      </w:pPr>
    </w:p>
    <w:p w14:paraId="76DF64EF" w14:textId="77777777" w:rsidR="00AB7EA6" w:rsidRPr="00AB7EA6" w:rsidRDefault="00AB7EA6" w:rsidP="00AB7EA6">
      <w:pPr>
        <w:pStyle w:val="ListParagraph"/>
        <w:numPr>
          <w:ilvl w:val="0"/>
          <w:numId w:val="8"/>
        </w:numPr>
        <w:spacing w:before="100" w:beforeAutospacing="1" w:after="100" w:afterAutospacing="1" w:line="193" w:lineRule="atLeast"/>
        <w:rPr>
          <w:rFonts w:cs="Arial"/>
          <w:b/>
          <w:color w:val="000000"/>
          <w:sz w:val="22"/>
          <w:szCs w:val="22"/>
          <w:lang w:eastAsia="en-GB"/>
        </w:rPr>
      </w:pPr>
      <w:r w:rsidRPr="00AB7EA6">
        <w:rPr>
          <w:rFonts w:cs="Arial"/>
          <w:b/>
          <w:color w:val="000000"/>
          <w:sz w:val="22"/>
          <w:szCs w:val="22"/>
          <w:lang w:eastAsia="en-GB"/>
        </w:rPr>
        <w:t>Ph</w:t>
      </w:r>
      <w:r>
        <w:rPr>
          <w:rFonts w:cs="Arial"/>
          <w:b/>
          <w:color w:val="000000"/>
          <w:sz w:val="22"/>
          <w:szCs w:val="22"/>
          <w:lang w:eastAsia="en-GB"/>
        </w:rPr>
        <w:t>o</w:t>
      </w:r>
      <w:r w:rsidRPr="00AB7EA6">
        <w:rPr>
          <w:rFonts w:cs="Arial"/>
          <w:b/>
          <w:color w:val="000000"/>
          <w:sz w:val="22"/>
          <w:szCs w:val="22"/>
          <w:lang w:eastAsia="en-GB"/>
        </w:rPr>
        <w:t>tography, Video &amp; Media Participation Permission Form 6b</w:t>
      </w:r>
      <w:r>
        <w:rPr>
          <w:rFonts w:cs="Arial"/>
          <w:b/>
          <w:color w:val="000000"/>
          <w:sz w:val="22"/>
          <w:szCs w:val="22"/>
          <w:lang w:eastAsia="en-GB"/>
        </w:rPr>
        <w:t xml:space="preserve"> </w:t>
      </w:r>
      <w:r>
        <w:rPr>
          <w:rFonts w:cs="Arial"/>
          <w:color w:val="000000"/>
          <w:sz w:val="22"/>
          <w:szCs w:val="22"/>
          <w:lang w:eastAsia="en-GB"/>
        </w:rPr>
        <w:t>should be completes by parents/guardians.</w:t>
      </w:r>
    </w:p>
    <w:p w14:paraId="73301F41" w14:textId="77777777" w:rsidR="00AB7EA6" w:rsidRPr="00AB7EA6" w:rsidRDefault="00AB7EA6" w:rsidP="00AB7EA6">
      <w:pPr>
        <w:tabs>
          <w:tab w:val="left" w:pos="709"/>
        </w:tabs>
        <w:autoSpaceDE w:val="0"/>
        <w:autoSpaceDN w:val="0"/>
        <w:adjustRightInd w:val="0"/>
        <w:spacing w:after="65"/>
        <w:contextualSpacing/>
        <w:jc w:val="both"/>
        <w:rPr>
          <w:rFonts w:cs="Arial"/>
          <w:color w:val="000000"/>
          <w:sz w:val="22"/>
          <w:szCs w:val="22"/>
        </w:rPr>
      </w:pPr>
    </w:p>
    <w:p w14:paraId="182BF953" w14:textId="77777777" w:rsidR="00B54D08" w:rsidRPr="00F618F4" w:rsidRDefault="00B54D08" w:rsidP="00B54D08">
      <w:pPr>
        <w:autoSpaceDE w:val="0"/>
        <w:autoSpaceDN w:val="0"/>
        <w:adjustRightInd w:val="0"/>
        <w:spacing w:before="120" w:after="120"/>
        <w:jc w:val="both"/>
        <w:rPr>
          <w:rFonts w:cs="Arial"/>
          <w:b/>
          <w:color w:val="FF0000"/>
          <w:sz w:val="24"/>
          <w:szCs w:val="24"/>
        </w:rPr>
      </w:pPr>
      <w:r w:rsidRPr="00F618F4">
        <w:rPr>
          <w:rFonts w:cs="Arial"/>
          <w:b/>
          <w:color w:val="FF0000"/>
          <w:sz w:val="24"/>
          <w:szCs w:val="24"/>
        </w:rPr>
        <w:t xml:space="preserve">Step - </w:t>
      </w:r>
      <w:r w:rsidR="006262F8" w:rsidRPr="00F618F4">
        <w:rPr>
          <w:rFonts w:cs="Arial"/>
          <w:b/>
          <w:color w:val="FF0000"/>
          <w:sz w:val="24"/>
          <w:szCs w:val="24"/>
        </w:rPr>
        <w:t>2</w:t>
      </w:r>
      <w:r w:rsidRPr="00F618F4">
        <w:rPr>
          <w:rFonts w:cs="Arial"/>
          <w:b/>
          <w:color w:val="FF0000"/>
          <w:sz w:val="24"/>
          <w:szCs w:val="24"/>
        </w:rPr>
        <w:t xml:space="preserve"> Managing Risk</w:t>
      </w:r>
    </w:p>
    <w:p w14:paraId="6A08B09A" w14:textId="77777777" w:rsidR="00B54D08" w:rsidRPr="006262F8" w:rsidRDefault="006262F8" w:rsidP="006262F8">
      <w:pPr>
        <w:tabs>
          <w:tab w:val="left" w:pos="709"/>
        </w:tabs>
        <w:autoSpaceDE w:val="0"/>
        <w:autoSpaceDN w:val="0"/>
        <w:adjustRightInd w:val="0"/>
        <w:spacing w:after="65"/>
        <w:ind w:left="360"/>
        <w:contextualSpacing/>
        <w:jc w:val="both"/>
        <w:rPr>
          <w:rFonts w:cs="Arial"/>
          <w:color w:val="000000"/>
          <w:sz w:val="22"/>
          <w:szCs w:val="22"/>
        </w:rPr>
      </w:pPr>
      <w:r>
        <w:rPr>
          <w:rFonts w:cs="Arial"/>
          <w:color w:val="000000"/>
          <w:sz w:val="22"/>
          <w:szCs w:val="22"/>
        </w:rPr>
        <w:t>2.1</w:t>
      </w:r>
      <w:r>
        <w:rPr>
          <w:rFonts w:cs="Arial"/>
          <w:color w:val="000000"/>
          <w:sz w:val="22"/>
          <w:szCs w:val="22"/>
        </w:rPr>
        <w:tab/>
      </w:r>
    </w:p>
    <w:p w14:paraId="6A6C00C6" w14:textId="77777777" w:rsidR="00B54D08" w:rsidRPr="009B3837" w:rsidRDefault="00B54D08" w:rsidP="00B54D08">
      <w:pPr>
        <w:pStyle w:val="ListParagraph"/>
        <w:numPr>
          <w:ilvl w:val="0"/>
          <w:numId w:val="9"/>
        </w:numPr>
        <w:tabs>
          <w:tab w:val="left" w:pos="709"/>
        </w:tabs>
        <w:autoSpaceDE w:val="0"/>
        <w:autoSpaceDN w:val="0"/>
        <w:adjustRightInd w:val="0"/>
        <w:spacing w:after="65"/>
        <w:contextualSpacing/>
        <w:jc w:val="both"/>
        <w:rPr>
          <w:rFonts w:cs="Arial"/>
          <w:color w:val="000000"/>
          <w:sz w:val="22"/>
          <w:szCs w:val="22"/>
        </w:rPr>
      </w:pPr>
      <w:r w:rsidRPr="009B3837">
        <w:rPr>
          <w:rFonts w:cs="Arial"/>
          <w:color w:val="000000"/>
          <w:sz w:val="22"/>
          <w:szCs w:val="22"/>
        </w:rPr>
        <w:t xml:space="preserve">Best practice would be to undertake a reconnaissance visit to the proposed venue and complete a </w:t>
      </w:r>
      <w:r w:rsidRPr="002E11B5">
        <w:rPr>
          <w:rFonts w:cs="Arial"/>
          <w:b/>
          <w:color w:val="000000"/>
          <w:sz w:val="22"/>
          <w:szCs w:val="22"/>
        </w:rPr>
        <w:t xml:space="preserve">‘Risk Assessment’ Form 5 </w:t>
      </w:r>
      <w:r w:rsidRPr="009B3837">
        <w:rPr>
          <w:rFonts w:cs="Arial"/>
          <w:color w:val="000000"/>
          <w:sz w:val="22"/>
          <w:szCs w:val="22"/>
        </w:rPr>
        <w:t xml:space="preserve">identifying risks and control measures to be implemented including: </w:t>
      </w:r>
    </w:p>
    <w:p w14:paraId="4C669D4C" w14:textId="77777777" w:rsidR="00B54D08" w:rsidRPr="009B3837" w:rsidRDefault="006262F8" w:rsidP="00B54D08">
      <w:pPr>
        <w:pStyle w:val="ListParagraph"/>
        <w:numPr>
          <w:ilvl w:val="0"/>
          <w:numId w:val="7"/>
        </w:numPr>
        <w:tabs>
          <w:tab w:val="left" w:pos="1134"/>
        </w:tabs>
        <w:autoSpaceDE w:val="0"/>
        <w:autoSpaceDN w:val="0"/>
        <w:adjustRightInd w:val="0"/>
        <w:spacing w:after="65"/>
        <w:contextualSpacing/>
        <w:jc w:val="both"/>
        <w:rPr>
          <w:rFonts w:cs="Arial"/>
          <w:color w:val="000000"/>
          <w:sz w:val="22"/>
          <w:szCs w:val="22"/>
        </w:rPr>
      </w:pPr>
      <w:r>
        <w:rPr>
          <w:rFonts w:cs="Arial"/>
          <w:color w:val="000000"/>
          <w:sz w:val="22"/>
          <w:szCs w:val="22"/>
        </w:rPr>
        <w:t>T</w:t>
      </w:r>
      <w:r w:rsidR="00B54D08" w:rsidRPr="009B3837">
        <w:rPr>
          <w:rFonts w:cs="Arial"/>
          <w:color w:val="000000"/>
          <w:sz w:val="22"/>
          <w:szCs w:val="22"/>
        </w:rPr>
        <w:t>ravel to and from the venue; including airport transfers if required;</w:t>
      </w:r>
    </w:p>
    <w:p w14:paraId="17AD3FA2" w14:textId="77777777" w:rsidR="00B54D08" w:rsidRPr="009B3837" w:rsidRDefault="003C25C7" w:rsidP="00B54D08">
      <w:pPr>
        <w:pStyle w:val="ListParagraph"/>
        <w:numPr>
          <w:ilvl w:val="0"/>
          <w:numId w:val="7"/>
        </w:numPr>
        <w:tabs>
          <w:tab w:val="left" w:pos="1134"/>
        </w:tabs>
        <w:autoSpaceDE w:val="0"/>
        <w:autoSpaceDN w:val="0"/>
        <w:adjustRightInd w:val="0"/>
        <w:spacing w:after="65"/>
        <w:contextualSpacing/>
        <w:jc w:val="both"/>
        <w:rPr>
          <w:rFonts w:cs="Arial"/>
          <w:color w:val="000000"/>
          <w:sz w:val="22"/>
          <w:szCs w:val="22"/>
        </w:rPr>
      </w:pPr>
      <w:r>
        <w:rPr>
          <w:rFonts w:cs="Arial"/>
          <w:color w:val="000000"/>
          <w:sz w:val="22"/>
          <w:szCs w:val="22"/>
        </w:rPr>
        <w:t>A</w:t>
      </w:r>
      <w:r w:rsidR="00B54D08" w:rsidRPr="009B3837">
        <w:rPr>
          <w:rFonts w:cs="Arial"/>
          <w:color w:val="000000"/>
          <w:sz w:val="22"/>
          <w:szCs w:val="22"/>
        </w:rPr>
        <w:t xml:space="preserve">ccommodation; ensuring children and adults </w:t>
      </w:r>
      <w:r w:rsidR="00B54D08" w:rsidRPr="009B3837">
        <w:rPr>
          <w:rFonts w:cs="Arial"/>
          <w:b/>
          <w:color w:val="000000"/>
          <w:sz w:val="22"/>
          <w:szCs w:val="22"/>
        </w:rPr>
        <w:t>DO NOT</w:t>
      </w:r>
      <w:r w:rsidR="00B54D08" w:rsidRPr="009B3837">
        <w:rPr>
          <w:rFonts w:cs="Arial"/>
          <w:color w:val="000000"/>
          <w:sz w:val="22"/>
          <w:szCs w:val="22"/>
        </w:rPr>
        <w:t xml:space="preserve"> share rooms;</w:t>
      </w:r>
    </w:p>
    <w:p w14:paraId="6C6EE737" w14:textId="77777777" w:rsidR="00B54D08" w:rsidRPr="009B3837" w:rsidRDefault="003C25C7" w:rsidP="00B54D08">
      <w:pPr>
        <w:pStyle w:val="ListParagraph"/>
        <w:numPr>
          <w:ilvl w:val="0"/>
          <w:numId w:val="7"/>
        </w:numPr>
        <w:tabs>
          <w:tab w:val="left" w:pos="1134"/>
        </w:tabs>
        <w:autoSpaceDE w:val="0"/>
        <w:autoSpaceDN w:val="0"/>
        <w:adjustRightInd w:val="0"/>
        <w:spacing w:after="65"/>
        <w:contextualSpacing/>
        <w:jc w:val="both"/>
        <w:rPr>
          <w:rFonts w:cs="Arial"/>
          <w:color w:val="000000"/>
          <w:sz w:val="22"/>
          <w:szCs w:val="22"/>
        </w:rPr>
      </w:pPr>
      <w:r>
        <w:rPr>
          <w:rFonts w:cs="Arial"/>
          <w:color w:val="000000"/>
          <w:sz w:val="22"/>
          <w:szCs w:val="22"/>
        </w:rPr>
        <w:t>M</w:t>
      </w:r>
      <w:r w:rsidR="00B54D08" w:rsidRPr="009B3837">
        <w:rPr>
          <w:rFonts w:cs="Arial"/>
          <w:color w:val="000000"/>
          <w:sz w:val="22"/>
          <w:szCs w:val="22"/>
        </w:rPr>
        <w:t>edical, vaccination or visa requirements, valid passport, EHIC care;</w:t>
      </w:r>
    </w:p>
    <w:p w14:paraId="75A9201D" w14:textId="77777777" w:rsidR="00B54D08" w:rsidRPr="009B3837" w:rsidRDefault="003C25C7" w:rsidP="00B54D08">
      <w:pPr>
        <w:pStyle w:val="ListParagraph"/>
        <w:numPr>
          <w:ilvl w:val="0"/>
          <w:numId w:val="7"/>
        </w:numPr>
        <w:tabs>
          <w:tab w:val="left" w:pos="1134"/>
        </w:tabs>
        <w:autoSpaceDE w:val="0"/>
        <w:autoSpaceDN w:val="0"/>
        <w:adjustRightInd w:val="0"/>
        <w:spacing w:after="65"/>
        <w:contextualSpacing/>
        <w:jc w:val="both"/>
        <w:rPr>
          <w:rFonts w:cs="Arial"/>
          <w:color w:val="000000"/>
          <w:sz w:val="22"/>
          <w:szCs w:val="22"/>
        </w:rPr>
      </w:pPr>
      <w:r>
        <w:rPr>
          <w:rFonts w:cs="Arial"/>
          <w:color w:val="000000"/>
          <w:sz w:val="22"/>
          <w:szCs w:val="22"/>
        </w:rPr>
        <w:t>D</w:t>
      </w:r>
      <w:r w:rsidR="00B54D08" w:rsidRPr="009B3837">
        <w:rPr>
          <w:rFonts w:cs="Arial"/>
          <w:color w:val="000000"/>
          <w:sz w:val="22"/>
          <w:szCs w:val="22"/>
        </w:rPr>
        <w:t>ietary requirements; taking account of the culture of players and the countries you may be visiting;</w:t>
      </w:r>
    </w:p>
    <w:p w14:paraId="7441F18B" w14:textId="77777777" w:rsidR="00B54D08" w:rsidRPr="009B3837" w:rsidRDefault="003C25C7" w:rsidP="00B54D08">
      <w:pPr>
        <w:pStyle w:val="ListParagraph"/>
        <w:numPr>
          <w:ilvl w:val="0"/>
          <w:numId w:val="7"/>
        </w:numPr>
        <w:tabs>
          <w:tab w:val="left" w:pos="1418"/>
        </w:tabs>
        <w:autoSpaceDE w:val="0"/>
        <w:autoSpaceDN w:val="0"/>
        <w:adjustRightInd w:val="0"/>
        <w:spacing w:after="65"/>
        <w:contextualSpacing/>
        <w:jc w:val="both"/>
        <w:rPr>
          <w:rFonts w:cs="Arial"/>
          <w:color w:val="000000"/>
          <w:sz w:val="22"/>
          <w:szCs w:val="22"/>
        </w:rPr>
      </w:pPr>
      <w:r>
        <w:rPr>
          <w:rFonts w:cs="Arial"/>
          <w:color w:val="000000"/>
          <w:sz w:val="22"/>
          <w:szCs w:val="22"/>
        </w:rPr>
        <w:t>W</w:t>
      </w:r>
      <w:r w:rsidR="00B54D08" w:rsidRPr="009B3837">
        <w:rPr>
          <w:rFonts w:cs="Arial"/>
          <w:color w:val="000000"/>
          <w:sz w:val="22"/>
          <w:szCs w:val="22"/>
        </w:rPr>
        <w:t xml:space="preserve">ashing and changing facilities; </w:t>
      </w:r>
    </w:p>
    <w:p w14:paraId="20DC48D3" w14:textId="77777777" w:rsidR="00B54D08" w:rsidRPr="009B3837" w:rsidRDefault="00B54D08" w:rsidP="00B54D08">
      <w:pPr>
        <w:pStyle w:val="ListParagraph"/>
        <w:numPr>
          <w:ilvl w:val="0"/>
          <w:numId w:val="7"/>
        </w:numPr>
        <w:tabs>
          <w:tab w:val="left" w:pos="1134"/>
        </w:tabs>
        <w:autoSpaceDE w:val="0"/>
        <w:autoSpaceDN w:val="0"/>
        <w:adjustRightInd w:val="0"/>
        <w:spacing w:after="65"/>
        <w:contextualSpacing/>
        <w:jc w:val="both"/>
        <w:rPr>
          <w:rFonts w:cs="Arial"/>
          <w:color w:val="000000"/>
          <w:sz w:val="22"/>
          <w:szCs w:val="22"/>
        </w:rPr>
      </w:pPr>
      <w:r w:rsidRPr="009B3837">
        <w:rPr>
          <w:rFonts w:cs="Arial"/>
          <w:color w:val="000000"/>
          <w:sz w:val="22"/>
          <w:szCs w:val="22"/>
        </w:rPr>
        <w:t>Communications, including translation services if in non-English speaking countries.</w:t>
      </w:r>
    </w:p>
    <w:p w14:paraId="3DE28CB6" w14:textId="77777777" w:rsidR="00B54D08" w:rsidRPr="009B3837" w:rsidRDefault="003C25C7" w:rsidP="00B54D08">
      <w:pPr>
        <w:pStyle w:val="ListParagraph"/>
        <w:numPr>
          <w:ilvl w:val="0"/>
          <w:numId w:val="7"/>
        </w:numPr>
        <w:tabs>
          <w:tab w:val="left" w:pos="1134"/>
        </w:tabs>
        <w:autoSpaceDE w:val="0"/>
        <w:autoSpaceDN w:val="0"/>
        <w:adjustRightInd w:val="0"/>
        <w:spacing w:after="65"/>
        <w:contextualSpacing/>
        <w:jc w:val="both"/>
        <w:rPr>
          <w:rFonts w:cs="Arial"/>
          <w:color w:val="000000"/>
          <w:sz w:val="22"/>
          <w:szCs w:val="22"/>
        </w:rPr>
      </w:pPr>
      <w:r>
        <w:rPr>
          <w:rFonts w:cs="Arial"/>
          <w:color w:val="000000"/>
          <w:sz w:val="22"/>
          <w:szCs w:val="22"/>
        </w:rPr>
        <w:t>P</w:t>
      </w:r>
      <w:r w:rsidR="00B54D08" w:rsidRPr="009B3837">
        <w:rPr>
          <w:rFonts w:cs="Arial"/>
          <w:color w:val="000000"/>
          <w:sz w:val="22"/>
          <w:szCs w:val="22"/>
        </w:rPr>
        <w:t xml:space="preserve">laying, training and medical facilities; </w:t>
      </w:r>
    </w:p>
    <w:p w14:paraId="373CF597" w14:textId="77777777" w:rsidR="00B54D08" w:rsidRPr="009B3837" w:rsidRDefault="003C25C7" w:rsidP="00B54D08">
      <w:pPr>
        <w:pStyle w:val="ListParagraph"/>
        <w:numPr>
          <w:ilvl w:val="0"/>
          <w:numId w:val="7"/>
        </w:numPr>
        <w:tabs>
          <w:tab w:val="left" w:pos="1134"/>
        </w:tabs>
        <w:autoSpaceDE w:val="0"/>
        <w:autoSpaceDN w:val="0"/>
        <w:adjustRightInd w:val="0"/>
        <w:spacing w:after="65"/>
        <w:contextualSpacing/>
        <w:jc w:val="both"/>
        <w:rPr>
          <w:rFonts w:cs="Arial"/>
          <w:color w:val="000000"/>
          <w:sz w:val="22"/>
          <w:szCs w:val="22"/>
        </w:rPr>
      </w:pPr>
      <w:r>
        <w:rPr>
          <w:rFonts w:cs="Arial"/>
          <w:color w:val="000000"/>
          <w:sz w:val="22"/>
          <w:szCs w:val="22"/>
        </w:rPr>
        <w:t>L</w:t>
      </w:r>
      <w:r w:rsidR="00B54D08" w:rsidRPr="009B3837">
        <w:rPr>
          <w:rFonts w:cs="Arial"/>
          <w:color w:val="000000"/>
          <w:sz w:val="22"/>
          <w:szCs w:val="22"/>
        </w:rPr>
        <w:t>aundry and recreation facilities;</w:t>
      </w:r>
    </w:p>
    <w:p w14:paraId="38A662AB" w14:textId="77777777" w:rsidR="00B54D08" w:rsidRPr="009B3837" w:rsidRDefault="003C25C7" w:rsidP="00B54D08">
      <w:pPr>
        <w:pStyle w:val="ListParagraph"/>
        <w:numPr>
          <w:ilvl w:val="0"/>
          <w:numId w:val="7"/>
        </w:numPr>
        <w:tabs>
          <w:tab w:val="left" w:pos="1134"/>
        </w:tabs>
        <w:autoSpaceDE w:val="0"/>
        <w:autoSpaceDN w:val="0"/>
        <w:adjustRightInd w:val="0"/>
        <w:spacing w:after="65"/>
        <w:contextualSpacing/>
        <w:jc w:val="both"/>
        <w:rPr>
          <w:rFonts w:cs="Arial"/>
          <w:color w:val="000000"/>
          <w:sz w:val="22"/>
          <w:szCs w:val="22"/>
        </w:rPr>
      </w:pPr>
      <w:r>
        <w:rPr>
          <w:rFonts w:cs="Arial"/>
          <w:color w:val="000000"/>
          <w:sz w:val="22"/>
          <w:szCs w:val="22"/>
        </w:rPr>
        <w:t>A</w:t>
      </w:r>
      <w:r w:rsidR="00B54D08" w:rsidRPr="009B3837">
        <w:rPr>
          <w:rFonts w:cs="Arial"/>
          <w:color w:val="000000"/>
          <w:sz w:val="22"/>
          <w:szCs w:val="22"/>
        </w:rPr>
        <w:t>ccess to local emergency services and contact numbers for those services including local medical centres and the police;</w:t>
      </w:r>
    </w:p>
    <w:p w14:paraId="62241887" w14:textId="77777777" w:rsidR="00B54D08" w:rsidRPr="009B3837" w:rsidRDefault="00B54D08" w:rsidP="00B54D08">
      <w:pPr>
        <w:pStyle w:val="ListParagraph"/>
        <w:numPr>
          <w:ilvl w:val="0"/>
          <w:numId w:val="7"/>
        </w:numPr>
        <w:tabs>
          <w:tab w:val="left" w:pos="1134"/>
        </w:tabs>
        <w:autoSpaceDE w:val="0"/>
        <w:autoSpaceDN w:val="0"/>
        <w:adjustRightInd w:val="0"/>
        <w:spacing w:after="65"/>
        <w:contextualSpacing/>
        <w:jc w:val="both"/>
        <w:rPr>
          <w:rFonts w:cs="Arial"/>
          <w:color w:val="000000"/>
          <w:sz w:val="22"/>
          <w:szCs w:val="22"/>
        </w:rPr>
      </w:pPr>
      <w:r w:rsidRPr="009B3837">
        <w:rPr>
          <w:rFonts w:cs="Arial"/>
          <w:color w:val="000000"/>
          <w:sz w:val="22"/>
          <w:szCs w:val="22"/>
        </w:rPr>
        <w:t>The British Consulate if the t</w:t>
      </w:r>
      <w:r w:rsidR="003C25C7">
        <w:rPr>
          <w:rFonts w:cs="Arial"/>
          <w:color w:val="000000"/>
          <w:sz w:val="22"/>
          <w:szCs w:val="22"/>
        </w:rPr>
        <w:t>rip</w:t>
      </w:r>
      <w:r w:rsidRPr="009B3837">
        <w:rPr>
          <w:rFonts w:cs="Arial"/>
          <w:color w:val="000000"/>
          <w:sz w:val="22"/>
          <w:szCs w:val="22"/>
        </w:rPr>
        <w:t xml:space="preserve"> is abroad.</w:t>
      </w:r>
    </w:p>
    <w:p w14:paraId="1DCDEE27" w14:textId="77777777" w:rsidR="00B54D08" w:rsidRPr="0027144C" w:rsidRDefault="00B54D08" w:rsidP="00B54D08">
      <w:pPr>
        <w:pStyle w:val="ListParagraph"/>
        <w:autoSpaceDE w:val="0"/>
        <w:autoSpaceDN w:val="0"/>
        <w:adjustRightInd w:val="0"/>
        <w:spacing w:after="65"/>
        <w:ind w:left="0"/>
        <w:jc w:val="both"/>
        <w:rPr>
          <w:rFonts w:cs="Arial"/>
          <w:color w:val="000000"/>
          <w:sz w:val="22"/>
          <w:szCs w:val="22"/>
        </w:rPr>
      </w:pPr>
    </w:p>
    <w:p w14:paraId="0036125B" w14:textId="77777777" w:rsidR="00B54D08" w:rsidRPr="009B3837" w:rsidRDefault="00B54D08" w:rsidP="00B54D08">
      <w:pPr>
        <w:jc w:val="both"/>
        <w:rPr>
          <w:rFonts w:cs="Arial"/>
          <w:sz w:val="22"/>
          <w:szCs w:val="22"/>
        </w:rPr>
      </w:pPr>
      <w:r w:rsidRPr="009B3837">
        <w:rPr>
          <w:rFonts w:cs="Arial"/>
          <w:b/>
          <w:sz w:val="22"/>
          <w:szCs w:val="22"/>
        </w:rPr>
        <w:t>Remember:</w:t>
      </w:r>
      <w:r w:rsidR="003C25C7">
        <w:rPr>
          <w:rFonts w:cs="Arial"/>
          <w:sz w:val="22"/>
          <w:szCs w:val="22"/>
        </w:rPr>
        <w:t xml:space="preserve"> A</w:t>
      </w:r>
      <w:r w:rsidRPr="009B3837">
        <w:rPr>
          <w:rFonts w:cs="Arial"/>
          <w:sz w:val="22"/>
          <w:szCs w:val="22"/>
        </w:rPr>
        <w:t xml:space="preserve">ny risk assessment activity rating above 11 on the risk assessment form included in this toolkit </w:t>
      </w:r>
      <w:r w:rsidRPr="009B3837">
        <w:rPr>
          <w:rFonts w:cs="Arial"/>
          <w:b/>
          <w:sz w:val="22"/>
          <w:szCs w:val="22"/>
        </w:rPr>
        <w:t>must</w:t>
      </w:r>
      <w:r w:rsidRPr="009B3837">
        <w:rPr>
          <w:rFonts w:cs="Arial"/>
          <w:sz w:val="22"/>
          <w:szCs w:val="22"/>
        </w:rPr>
        <w:t xml:space="preserve"> be reviewed to include further control measures which would reduce the risk.</w:t>
      </w:r>
    </w:p>
    <w:p w14:paraId="356AEBC6" w14:textId="77777777" w:rsidR="00B54D08" w:rsidRPr="009B3837" w:rsidRDefault="00B54D08" w:rsidP="00B54D08">
      <w:pPr>
        <w:jc w:val="both"/>
        <w:rPr>
          <w:rFonts w:cs="Arial"/>
          <w:sz w:val="22"/>
          <w:szCs w:val="22"/>
        </w:rPr>
      </w:pPr>
    </w:p>
    <w:p w14:paraId="61E3E60B" w14:textId="77777777" w:rsidR="00B54D08" w:rsidRPr="006262F8" w:rsidRDefault="003C25C7" w:rsidP="006262F8">
      <w:pPr>
        <w:tabs>
          <w:tab w:val="left" w:pos="709"/>
        </w:tabs>
        <w:autoSpaceDE w:val="0"/>
        <w:autoSpaceDN w:val="0"/>
        <w:adjustRightInd w:val="0"/>
        <w:spacing w:after="65"/>
        <w:ind w:left="360"/>
        <w:contextualSpacing/>
        <w:jc w:val="both"/>
        <w:rPr>
          <w:rFonts w:cs="Arial"/>
          <w:color w:val="000000"/>
          <w:sz w:val="22"/>
          <w:szCs w:val="22"/>
        </w:rPr>
      </w:pPr>
      <w:r>
        <w:rPr>
          <w:rFonts w:cs="Arial"/>
          <w:color w:val="000000"/>
          <w:sz w:val="22"/>
          <w:szCs w:val="22"/>
        </w:rPr>
        <w:t>2.2</w:t>
      </w:r>
      <w:r>
        <w:rPr>
          <w:rFonts w:cs="Arial"/>
          <w:color w:val="000000"/>
          <w:sz w:val="22"/>
          <w:szCs w:val="22"/>
        </w:rPr>
        <w:tab/>
      </w:r>
      <w:r w:rsidR="006262F8">
        <w:rPr>
          <w:rFonts w:cs="Arial"/>
          <w:color w:val="000000"/>
          <w:sz w:val="22"/>
          <w:szCs w:val="22"/>
        </w:rPr>
        <w:tab/>
      </w:r>
      <w:r w:rsidR="00B54D08" w:rsidRPr="006262F8">
        <w:rPr>
          <w:rFonts w:cs="Arial"/>
          <w:color w:val="000000"/>
          <w:sz w:val="22"/>
          <w:szCs w:val="22"/>
        </w:rPr>
        <w:t xml:space="preserve">It is recognised, however, that on some occasions a reconnaissance is not conducted.  There may be a number of reasons for </w:t>
      </w:r>
      <w:r w:rsidR="00276193" w:rsidRPr="006262F8">
        <w:rPr>
          <w:rFonts w:cs="Arial"/>
          <w:color w:val="000000"/>
          <w:sz w:val="22"/>
          <w:szCs w:val="22"/>
        </w:rPr>
        <w:t>this</w:t>
      </w:r>
      <w:r w:rsidR="00276193">
        <w:rPr>
          <w:rFonts w:cs="Arial"/>
          <w:color w:val="000000"/>
          <w:sz w:val="22"/>
          <w:szCs w:val="22"/>
        </w:rPr>
        <w:t>; i</w:t>
      </w:r>
      <w:r w:rsidR="00B54D08" w:rsidRPr="006262F8">
        <w:rPr>
          <w:rFonts w:cs="Arial"/>
          <w:color w:val="000000"/>
          <w:sz w:val="22"/>
          <w:szCs w:val="22"/>
        </w:rPr>
        <w:t>n these circumstances it is important to seek advice from others who have</w:t>
      </w:r>
      <w:r>
        <w:rPr>
          <w:rFonts w:cs="Arial"/>
          <w:color w:val="000000"/>
          <w:sz w:val="22"/>
          <w:szCs w:val="22"/>
        </w:rPr>
        <w:t xml:space="preserve"> used the facility or from the RDC or </w:t>
      </w:r>
      <w:r w:rsidR="0058066A">
        <w:rPr>
          <w:rFonts w:cs="Arial"/>
          <w:color w:val="000000"/>
          <w:sz w:val="22"/>
          <w:szCs w:val="22"/>
        </w:rPr>
        <w:t>PDO</w:t>
      </w:r>
      <w:r>
        <w:rPr>
          <w:rFonts w:cs="Arial"/>
          <w:color w:val="000000"/>
          <w:sz w:val="22"/>
          <w:szCs w:val="22"/>
        </w:rPr>
        <w:t xml:space="preserve">. </w:t>
      </w:r>
      <w:r w:rsidR="00B54D08" w:rsidRPr="006262F8">
        <w:rPr>
          <w:rFonts w:cs="Arial"/>
          <w:color w:val="000000"/>
          <w:sz w:val="22"/>
          <w:szCs w:val="22"/>
        </w:rPr>
        <w:t xml:space="preserve">In addition, ensure you update the risk assessment when you arrive at the venue, as this will help with future planning.  </w:t>
      </w:r>
    </w:p>
    <w:p w14:paraId="7EFD176C" w14:textId="77777777" w:rsidR="00B54D08" w:rsidRPr="009B3837" w:rsidRDefault="00B54D08" w:rsidP="00B54D08">
      <w:pPr>
        <w:pStyle w:val="ListParagraph"/>
        <w:tabs>
          <w:tab w:val="left" w:pos="709"/>
        </w:tabs>
        <w:autoSpaceDE w:val="0"/>
        <w:autoSpaceDN w:val="0"/>
        <w:adjustRightInd w:val="0"/>
        <w:spacing w:after="65"/>
        <w:jc w:val="both"/>
        <w:rPr>
          <w:rFonts w:cs="Arial"/>
          <w:color w:val="000000"/>
          <w:sz w:val="22"/>
          <w:szCs w:val="22"/>
        </w:rPr>
      </w:pPr>
    </w:p>
    <w:p w14:paraId="4E788BDC" w14:textId="77777777" w:rsidR="00B54D08" w:rsidRPr="006262F8" w:rsidRDefault="003C25C7" w:rsidP="006262F8">
      <w:pPr>
        <w:tabs>
          <w:tab w:val="left" w:pos="709"/>
        </w:tabs>
        <w:autoSpaceDE w:val="0"/>
        <w:autoSpaceDN w:val="0"/>
        <w:adjustRightInd w:val="0"/>
        <w:spacing w:after="65"/>
        <w:ind w:left="360"/>
        <w:contextualSpacing/>
        <w:jc w:val="both"/>
        <w:rPr>
          <w:rFonts w:cs="Arial"/>
          <w:color w:val="000000"/>
          <w:sz w:val="22"/>
          <w:szCs w:val="22"/>
        </w:rPr>
      </w:pPr>
      <w:r>
        <w:rPr>
          <w:rFonts w:cs="Arial"/>
          <w:color w:val="000000"/>
          <w:sz w:val="22"/>
          <w:szCs w:val="22"/>
        </w:rPr>
        <w:t>2</w:t>
      </w:r>
      <w:r w:rsidR="006262F8">
        <w:rPr>
          <w:rFonts w:cs="Arial"/>
          <w:color w:val="000000"/>
          <w:sz w:val="22"/>
          <w:szCs w:val="22"/>
        </w:rPr>
        <w:t>.3</w:t>
      </w:r>
      <w:r>
        <w:rPr>
          <w:rFonts w:cs="Arial"/>
          <w:color w:val="000000"/>
          <w:sz w:val="22"/>
          <w:szCs w:val="22"/>
        </w:rPr>
        <w:t xml:space="preserve"> </w:t>
      </w:r>
      <w:r w:rsidR="00B54D08" w:rsidRPr="006262F8">
        <w:rPr>
          <w:rFonts w:cs="Arial"/>
          <w:color w:val="000000"/>
          <w:sz w:val="22"/>
          <w:szCs w:val="22"/>
        </w:rPr>
        <w:t xml:space="preserve">Complete a </w:t>
      </w:r>
      <w:r w:rsidR="00B54D08" w:rsidRPr="002E11B5">
        <w:rPr>
          <w:rFonts w:cs="Arial"/>
          <w:b/>
          <w:color w:val="000000"/>
          <w:sz w:val="22"/>
          <w:szCs w:val="22"/>
        </w:rPr>
        <w:t xml:space="preserve">Risk Assessment (RA) Form 5 </w:t>
      </w:r>
      <w:r w:rsidR="00B54D08" w:rsidRPr="006262F8">
        <w:rPr>
          <w:rFonts w:cs="Arial"/>
          <w:color w:val="000000"/>
          <w:sz w:val="22"/>
          <w:szCs w:val="22"/>
        </w:rPr>
        <w:t xml:space="preserve">identifying as many hazards as you can and identify control measures where possible.  It is the responsibility of the </w:t>
      </w:r>
      <w:r>
        <w:rPr>
          <w:rFonts w:cs="Arial"/>
          <w:color w:val="000000"/>
          <w:sz w:val="22"/>
          <w:szCs w:val="22"/>
        </w:rPr>
        <w:t>RDC</w:t>
      </w:r>
      <w:r w:rsidR="00B54D08" w:rsidRPr="006262F8">
        <w:rPr>
          <w:rFonts w:cs="Arial"/>
          <w:color w:val="000000"/>
          <w:sz w:val="22"/>
          <w:szCs w:val="22"/>
        </w:rPr>
        <w:t xml:space="preserve"> to ensure that this information is shared with all </w:t>
      </w:r>
      <w:r>
        <w:rPr>
          <w:rFonts w:cs="Arial"/>
          <w:color w:val="000000"/>
          <w:sz w:val="22"/>
          <w:szCs w:val="22"/>
        </w:rPr>
        <w:t>of those participating in the trip</w:t>
      </w:r>
      <w:r w:rsidR="00F618F4">
        <w:rPr>
          <w:rFonts w:cs="Arial"/>
          <w:color w:val="000000"/>
          <w:sz w:val="22"/>
          <w:szCs w:val="22"/>
        </w:rPr>
        <w:t>.</w:t>
      </w:r>
      <w:r w:rsidR="00B54D08" w:rsidRPr="006262F8">
        <w:rPr>
          <w:rFonts w:cs="Arial"/>
          <w:color w:val="000000"/>
          <w:sz w:val="22"/>
          <w:szCs w:val="22"/>
        </w:rPr>
        <w:t xml:space="preserve"> An example of a R</w:t>
      </w:r>
      <w:r w:rsidR="00276193">
        <w:rPr>
          <w:rFonts w:cs="Arial"/>
          <w:color w:val="000000"/>
          <w:sz w:val="22"/>
          <w:szCs w:val="22"/>
        </w:rPr>
        <w:t xml:space="preserve">isk </w:t>
      </w:r>
      <w:r w:rsidR="00B54D08" w:rsidRPr="006262F8">
        <w:rPr>
          <w:rFonts w:cs="Arial"/>
          <w:color w:val="000000"/>
          <w:sz w:val="22"/>
          <w:szCs w:val="22"/>
        </w:rPr>
        <w:t>A</w:t>
      </w:r>
      <w:r w:rsidR="00276193">
        <w:rPr>
          <w:rFonts w:cs="Arial"/>
          <w:color w:val="000000"/>
          <w:sz w:val="22"/>
          <w:szCs w:val="22"/>
        </w:rPr>
        <w:t>ssessment</w:t>
      </w:r>
      <w:r w:rsidR="00B54D08" w:rsidRPr="006262F8">
        <w:rPr>
          <w:rFonts w:cs="Arial"/>
          <w:color w:val="000000"/>
          <w:sz w:val="22"/>
          <w:szCs w:val="22"/>
        </w:rPr>
        <w:t xml:space="preserve"> Form 5 is included in the toolkit appendices to prompt your thought process for assessing risk.</w:t>
      </w:r>
    </w:p>
    <w:p w14:paraId="019A5A0E" w14:textId="77777777" w:rsidR="00B54D08" w:rsidRPr="009B3837" w:rsidRDefault="00B54D08" w:rsidP="00B54D08">
      <w:pPr>
        <w:pStyle w:val="ListParagraph"/>
        <w:tabs>
          <w:tab w:val="left" w:pos="709"/>
        </w:tabs>
        <w:autoSpaceDE w:val="0"/>
        <w:autoSpaceDN w:val="0"/>
        <w:adjustRightInd w:val="0"/>
        <w:spacing w:after="65"/>
        <w:jc w:val="both"/>
        <w:rPr>
          <w:rFonts w:cs="Arial"/>
          <w:color w:val="000000"/>
          <w:sz w:val="22"/>
          <w:szCs w:val="22"/>
        </w:rPr>
      </w:pPr>
    </w:p>
    <w:p w14:paraId="197D8A7A" w14:textId="77777777" w:rsidR="00B54D08" w:rsidRPr="006262F8" w:rsidRDefault="003C25C7" w:rsidP="006262F8">
      <w:pPr>
        <w:tabs>
          <w:tab w:val="left" w:pos="709"/>
        </w:tabs>
        <w:autoSpaceDE w:val="0"/>
        <w:autoSpaceDN w:val="0"/>
        <w:adjustRightInd w:val="0"/>
        <w:spacing w:after="65"/>
        <w:ind w:left="360"/>
        <w:contextualSpacing/>
        <w:jc w:val="both"/>
        <w:rPr>
          <w:rFonts w:cs="Arial"/>
          <w:color w:val="000000"/>
          <w:sz w:val="22"/>
          <w:szCs w:val="22"/>
        </w:rPr>
      </w:pPr>
      <w:r>
        <w:rPr>
          <w:rFonts w:cs="Arial"/>
          <w:color w:val="000000"/>
          <w:sz w:val="22"/>
          <w:szCs w:val="22"/>
        </w:rPr>
        <w:t>2</w:t>
      </w:r>
      <w:r w:rsidR="006262F8">
        <w:rPr>
          <w:rFonts w:cs="Arial"/>
          <w:color w:val="000000"/>
          <w:sz w:val="22"/>
          <w:szCs w:val="22"/>
        </w:rPr>
        <w:t>.4</w:t>
      </w:r>
      <w:r w:rsidR="006262F8">
        <w:rPr>
          <w:rFonts w:cs="Arial"/>
          <w:color w:val="000000"/>
          <w:sz w:val="22"/>
          <w:szCs w:val="22"/>
        </w:rPr>
        <w:tab/>
      </w:r>
      <w:r w:rsidR="00B54D08" w:rsidRPr="002E11B5">
        <w:rPr>
          <w:rFonts w:cs="Arial"/>
          <w:b/>
          <w:color w:val="000000"/>
          <w:sz w:val="22"/>
          <w:szCs w:val="22"/>
        </w:rPr>
        <w:t>Form 5a is a check list</w:t>
      </w:r>
      <w:r w:rsidR="00B54D08" w:rsidRPr="006262F8">
        <w:rPr>
          <w:rFonts w:cs="Arial"/>
          <w:color w:val="000000"/>
          <w:sz w:val="22"/>
          <w:szCs w:val="22"/>
        </w:rPr>
        <w:t xml:space="preserve"> to ensure all of the appropriate documentation has been completed before the t</w:t>
      </w:r>
      <w:r>
        <w:rPr>
          <w:rFonts w:cs="Arial"/>
          <w:color w:val="000000"/>
          <w:sz w:val="22"/>
          <w:szCs w:val="22"/>
        </w:rPr>
        <w:t>rip</w:t>
      </w:r>
      <w:r w:rsidR="00B54D08" w:rsidRPr="006262F8">
        <w:rPr>
          <w:rFonts w:cs="Arial"/>
          <w:color w:val="000000"/>
          <w:sz w:val="22"/>
          <w:szCs w:val="22"/>
        </w:rPr>
        <w:t xml:space="preserve"> takes place</w:t>
      </w:r>
      <w:r>
        <w:rPr>
          <w:rFonts w:cs="Arial"/>
          <w:color w:val="000000"/>
          <w:sz w:val="22"/>
          <w:szCs w:val="22"/>
        </w:rPr>
        <w:t>.</w:t>
      </w:r>
      <w:r w:rsidR="00B54D08" w:rsidRPr="006262F8">
        <w:rPr>
          <w:rFonts w:cs="Arial"/>
          <w:color w:val="000000"/>
          <w:sz w:val="22"/>
          <w:szCs w:val="22"/>
        </w:rPr>
        <w:t xml:space="preserve"> </w:t>
      </w:r>
    </w:p>
    <w:p w14:paraId="0036376D" w14:textId="77777777" w:rsidR="00B54D08" w:rsidRPr="009B3837" w:rsidRDefault="00B54D08" w:rsidP="00B54D08">
      <w:pPr>
        <w:pStyle w:val="ListParagraph"/>
        <w:rPr>
          <w:rFonts w:cs="Arial"/>
          <w:color w:val="000000"/>
          <w:sz w:val="22"/>
          <w:szCs w:val="22"/>
        </w:rPr>
      </w:pPr>
    </w:p>
    <w:p w14:paraId="3AF90C0E" w14:textId="77777777" w:rsidR="00D73FC8" w:rsidRDefault="003C25C7" w:rsidP="006262F8">
      <w:pPr>
        <w:tabs>
          <w:tab w:val="left" w:pos="709"/>
        </w:tabs>
        <w:autoSpaceDE w:val="0"/>
        <w:autoSpaceDN w:val="0"/>
        <w:adjustRightInd w:val="0"/>
        <w:spacing w:after="65"/>
        <w:ind w:left="360"/>
        <w:contextualSpacing/>
        <w:jc w:val="both"/>
        <w:rPr>
          <w:rFonts w:cs="Arial"/>
          <w:b/>
          <w:color w:val="000000"/>
          <w:sz w:val="22"/>
          <w:szCs w:val="22"/>
        </w:rPr>
      </w:pPr>
      <w:r>
        <w:rPr>
          <w:rFonts w:cs="Arial"/>
          <w:color w:val="000000"/>
          <w:sz w:val="22"/>
          <w:szCs w:val="22"/>
        </w:rPr>
        <w:t>2</w:t>
      </w:r>
      <w:r w:rsidR="006262F8">
        <w:rPr>
          <w:rFonts w:cs="Arial"/>
          <w:color w:val="000000"/>
          <w:sz w:val="22"/>
          <w:szCs w:val="22"/>
        </w:rPr>
        <w:t>.5</w:t>
      </w:r>
      <w:r w:rsidR="006262F8">
        <w:rPr>
          <w:rFonts w:cs="Arial"/>
          <w:color w:val="000000"/>
          <w:sz w:val="22"/>
          <w:szCs w:val="22"/>
        </w:rPr>
        <w:tab/>
      </w:r>
      <w:r w:rsidR="00B54D08" w:rsidRPr="006262F8">
        <w:rPr>
          <w:rFonts w:cs="Arial"/>
          <w:color w:val="000000"/>
          <w:sz w:val="22"/>
          <w:szCs w:val="22"/>
        </w:rPr>
        <w:t>All staff participating in any residential must receive approp</w:t>
      </w:r>
      <w:r>
        <w:rPr>
          <w:rFonts w:cs="Arial"/>
          <w:color w:val="000000"/>
          <w:sz w:val="22"/>
          <w:szCs w:val="22"/>
        </w:rPr>
        <w:t>riate training on safeguarding and</w:t>
      </w:r>
      <w:r w:rsidR="00B54D08" w:rsidRPr="006262F8">
        <w:rPr>
          <w:rFonts w:cs="Arial"/>
          <w:color w:val="000000"/>
          <w:sz w:val="22"/>
          <w:szCs w:val="22"/>
        </w:rPr>
        <w:t xml:space="preserve"> codes of </w:t>
      </w:r>
      <w:r>
        <w:rPr>
          <w:rFonts w:cs="Arial"/>
          <w:color w:val="000000"/>
          <w:sz w:val="22"/>
          <w:szCs w:val="22"/>
        </w:rPr>
        <w:t>ethics and conduct</w:t>
      </w:r>
      <w:r w:rsidR="00B54D08" w:rsidRPr="006262F8">
        <w:rPr>
          <w:rFonts w:cs="Arial"/>
          <w:color w:val="000000"/>
          <w:sz w:val="22"/>
          <w:szCs w:val="22"/>
        </w:rPr>
        <w:t>.  Additionally, they must be issued with appropriate information regarding the event in advance of the t</w:t>
      </w:r>
      <w:r>
        <w:rPr>
          <w:rFonts w:cs="Arial"/>
          <w:color w:val="000000"/>
          <w:sz w:val="22"/>
          <w:szCs w:val="22"/>
        </w:rPr>
        <w:t>rip</w:t>
      </w:r>
      <w:r w:rsidR="00B54D08" w:rsidRPr="006262F8">
        <w:rPr>
          <w:rFonts w:cs="Arial"/>
          <w:color w:val="000000"/>
          <w:sz w:val="22"/>
          <w:szCs w:val="22"/>
        </w:rPr>
        <w:t xml:space="preserve"> and attend any pre-t</w:t>
      </w:r>
      <w:r>
        <w:rPr>
          <w:rFonts w:cs="Arial"/>
          <w:color w:val="000000"/>
          <w:sz w:val="22"/>
          <w:szCs w:val="22"/>
        </w:rPr>
        <w:t>rip</w:t>
      </w:r>
      <w:r w:rsidR="00B54D08" w:rsidRPr="006262F8">
        <w:rPr>
          <w:rFonts w:cs="Arial"/>
          <w:color w:val="000000"/>
          <w:sz w:val="22"/>
          <w:szCs w:val="22"/>
        </w:rPr>
        <w:t xml:space="preserve"> meetings or briefings.  All staff and volunteers should receive a copy of </w:t>
      </w:r>
      <w:r w:rsidRPr="002E11B5">
        <w:rPr>
          <w:rFonts w:cs="Arial"/>
          <w:b/>
          <w:color w:val="000000"/>
          <w:sz w:val="22"/>
          <w:szCs w:val="22"/>
        </w:rPr>
        <w:t xml:space="preserve">Basketball </w:t>
      </w:r>
    </w:p>
    <w:p w14:paraId="7F5040CD" w14:textId="77777777" w:rsidR="00D73FC8" w:rsidRDefault="00D73FC8" w:rsidP="006262F8">
      <w:pPr>
        <w:tabs>
          <w:tab w:val="left" w:pos="709"/>
        </w:tabs>
        <w:autoSpaceDE w:val="0"/>
        <w:autoSpaceDN w:val="0"/>
        <w:adjustRightInd w:val="0"/>
        <w:spacing w:after="65"/>
        <w:ind w:left="360"/>
        <w:contextualSpacing/>
        <w:jc w:val="both"/>
        <w:rPr>
          <w:rFonts w:cs="Arial"/>
          <w:b/>
          <w:color w:val="000000"/>
          <w:sz w:val="22"/>
          <w:szCs w:val="22"/>
        </w:rPr>
      </w:pPr>
    </w:p>
    <w:p w14:paraId="44D2E27F" w14:textId="77777777" w:rsidR="00D73FC8" w:rsidRDefault="00D73FC8" w:rsidP="006262F8">
      <w:pPr>
        <w:tabs>
          <w:tab w:val="left" w:pos="709"/>
        </w:tabs>
        <w:autoSpaceDE w:val="0"/>
        <w:autoSpaceDN w:val="0"/>
        <w:adjustRightInd w:val="0"/>
        <w:spacing w:after="65"/>
        <w:ind w:left="360"/>
        <w:contextualSpacing/>
        <w:jc w:val="both"/>
        <w:rPr>
          <w:rFonts w:cs="Arial"/>
          <w:b/>
          <w:color w:val="000000"/>
          <w:sz w:val="22"/>
          <w:szCs w:val="22"/>
        </w:rPr>
      </w:pPr>
    </w:p>
    <w:p w14:paraId="6947FCDF" w14:textId="77777777" w:rsidR="00D73FC8" w:rsidRDefault="00D73FC8" w:rsidP="006262F8">
      <w:pPr>
        <w:tabs>
          <w:tab w:val="left" w:pos="709"/>
        </w:tabs>
        <w:autoSpaceDE w:val="0"/>
        <w:autoSpaceDN w:val="0"/>
        <w:adjustRightInd w:val="0"/>
        <w:spacing w:after="65"/>
        <w:ind w:left="360"/>
        <w:contextualSpacing/>
        <w:jc w:val="both"/>
        <w:rPr>
          <w:rFonts w:cs="Arial"/>
          <w:b/>
          <w:color w:val="000000"/>
          <w:sz w:val="22"/>
          <w:szCs w:val="22"/>
        </w:rPr>
      </w:pPr>
    </w:p>
    <w:p w14:paraId="09BCF5F2" w14:textId="77777777" w:rsidR="00D73FC8" w:rsidRDefault="00D73FC8" w:rsidP="006262F8">
      <w:pPr>
        <w:tabs>
          <w:tab w:val="left" w:pos="709"/>
        </w:tabs>
        <w:autoSpaceDE w:val="0"/>
        <w:autoSpaceDN w:val="0"/>
        <w:adjustRightInd w:val="0"/>
        <w:spacing w:after="65"/>
        <w:ind w:left="360"/>
        <w:contextualSpacing/>
        <w:jc w:val="both"/>
        <w:rPr>
          <w:rFonts w:cs="Arial"/>
          <w:b/>
          <w:color w:val="000000"/>
          <w:sz w:val="22"/>
          <w:szCs w:val="22"/>
        </w:rPr>
      </w:pPr>
    </w:p>
    <w:p w14:paraId="3133ECDA" w14:textId="77777777" w:rsidR="00D73FC8" w:rsidRDefault="00D73FC8" w:rsidP="006262F8">
      <w:pPr>
        <w:tabs>
          <w:tab w:val="left" w:pos="709"/>
        </w:tabs>
        <w:autoSpaceDE w:val="0"/>
        <w:autoSpaceDN w:val="0"/>
        <w:adjustRightInd w:val="0"/>
        <w:spacing w:after="65"/>
        <w:ind w:left="360"/>
        <w:contextualSpacing/>
        <w:jc w:val="both"/>
        <w:rPr>
          <w:rFonts w:cs="Arial"/>
          <w:b/>
          <w:color w:val="000000"/>
          <w:sz w:val="22"/>
          <w:szCs w:val="22"/>
        </w:rPr>
      </w:pPr>
    </w:p>
    <w:p w14:paraId="301239EB" w14:textId="77777777" w:rsidR="00B54D08" w:rsidRPr="006262F8" w:rsidRDefault="003C25C7" w:rsidP="006262F8">
      <w:pPr>
        <w:tabs>
          <w:tab w:val="left" w:pos="709"/>
        </w:tabs>
        <w:autoSpaceDE w:val="0"/>
        <w:autoSpaceDN w:val="0"/>
        <w:adjustRightInd w:val="0"/>
        <w:spacing w:after="65"/>
        <w:ind w:left="360"/>
        <w:contextualSpacing/>
        <w:jc w:val="both"/>
        <w:rPr>
          <w:rFonts w:cs="Arial"/>
          <w:color w:val="000000"/>
          <w:sz w:val="22"/>
          <w:szCs w:val="22"/>
        </w:rPr>
      </w:pPr>
      <w:r w:rsidRPr="002E11B5">
        <w:rPr>
          <w:rFonts w:cs="Arial"/>
          <w:b/>
          <w:color w:val="000000"/>
          <w:sz w:val="22"/>
          <w:szCs w:val="22"/>
        </w:rPr>
        <w:t>England’s Safeguarding Policy</w:t>
      </w:r>
      <w:r>
        <w:rPr>
          <w:rFonts w:cs="Arial"/>
          <w:color w:val="000000"/>
          <w:sz w:val="22"/>
          <w:szCs w:val="22"/>
        </w:rPr>
        <w:t xml:space="preserve"> and </w:t>
      </w:r>
      <w:r w:rsidRPr="002E11B5">
        <w:rPr>
          <w:rFonts w:cs="Arial"/>
          <w:b/>
          <w:color w:val="000000"/>
          <w:sz w:val="22"/>
          <w:szCs w:val="22"/>
        </w:rPr>
        <w:t>Code of Ethics and Conduct.</w:t>
      </w:r>
      <w:r>
        <w:rPr>
          <w:rFonts w:cs="Arial"/>
          <w:color w:val="000000"/>
          <w:sz w:val="22"/>
          <w:szCs w:val="22"/>
        </w:rPr>
        <w:t xml:space="preserve"> All staff should have a current, clear DBS check. </w:t>
      </w:r>
    </w:p>
    <w:p w14:paraId="4644B43A" w14:textId="77777777" w:rsidR="00B54D08" w:rsidRPr="00A3266B" w:rsidRDefault="00B54D08" w:rsidP="00B54D08">
      <w:pPr>
        <w:pStyle w:val="ListParagraph"/>
        <w:tabs>
          <w:tab w:val="left" w:pos="709"/>
        </w:tabs>
        <w:autoSpaceDE w:val="0"/>
        <w:autoSpaceDN w:val="0"/>
        <w:adjustRightInd w:val="0"/>
        <w:spacing w:after="65"/>
        <w:jc w:val="both"/>
        <w:rPr>
          <w:rFonts w:cs="Arial"/>
          <w:color w:val="000000"/>
          <w:sz w:val="22"/>
          <w:szCs w:val="22"/>
        </w:rPr>
      </w:pPr>
    </w:p>
    <w:p w14:paraId="54C2F654" w14:textId="77777777" w:rsidR="00B54D08" w:rsidRPr="006262F8" w:rsidRDefault="003C25C7" w:rsidP="006262F8">
      <w:pPr>
        <w:tabs>
          <w:tab w:val="left" w:pos="709"/>
        </w:tabs>
        <w:autoSpaceDE w:val="0"/>
        <w:autoSpaceDN w:val="0"/>
        <w:adjustRightInd w:val="0"/>
        <w:spacing w:after="65"/>
        <w:ind w:left="360"/>
        <w:contextualSpacing/>
        <w:jc w:val="both"/>
        <w:rPr>
          <w:rFonts w:cs="Arial"/>
          <w:color w:val="000000"/>
          <w:sz w:val="22"/>
          <w:szCs w:val="22"/>
        </w:rPr>
      </w:pPr>
      <w:r>
        <w:rPr>
          <w:rFonts w:cs="Arial"/>
          <w:color w:val="000000"/>
          <w:sz w:val="22"/>
          <w:szCs w:val="22"/>
        </w:rPr>
        <w:t>2.6</w:t>
      </w:r>
      <w:r w:rsidR="006262F8">
        <w:rPr>
          <w:rFonts w:cs="Arial"/>
          <w:color w:val="000000"/>
          <w:sz w:val="22"/>
          <w:szCs w:val="22"/>
        </w:rPr>
        <w:tab/>
      </w:r>
      <w:r w:rsidR="00B54D08" w:rsidRPr="006262F8">
        <w:rPr>
          <w:rFonts w:cs="Arial"/>
          <w:color w:val="000000"/>
          <w:sz w:val="22"/>
          <w:szCs w:val="22"/>
        </w:rPr>
        <w:t xml:space="preserve">All </w:t>
      </w:r>
      <w:r>
        <w:rPr>
          <w:rFonts w:cs="Arial"/>
          <w:color w:val="000000"/>
          <w:sz w:val="22"/>
          <w:szCs w:val="22"/>
        </w:rPr>
        <w:t>trip staff</w:t>
      </w:r>
      <w:r w:rsidR="00B54D08" w:rsidRPr="006262F8">
        <w:rPr>
          <w:rFonts w:cs="Arial"/>
          <w:color w:val="000000"/>
          <w:sz w:val="22"/>
          <w:szCs w:val="22"/>
        </w:rPr>
        <w:t xml:space="preserve"> must have </w:t>
      </w:r>
      <w:r>
        <w:rPr>
          <w:rFonts w:cs="Arial"/>
          <w:color w:val="000000"/>
          <w:sz w:val="22"/>
          <w:szCs w:val="22"/>
        </w:rPr>
        <w:t xml:space="preserve">instruction on how to </w:t>
      </w:r>
      <w:r w:rsidR="00F618F4">
        <w:rPr>
          <w:rFonts w:cs="Arial"/>
          <w:color w:val="000000"/>
          <w:sz w:val="22"/>
          <w:szCs w:val="22"/>
        </w:rPr>
        <w:t>handle</w:t>
      </w:r>
      <w:r>
        <w:rPr>
          <w:rFonts w:cs="Arial"/>
          <w:color w:val="000000"/>
          <w:sz w:val="22"/>
          <w:szCs w:val="22"/>
        </w:rPr>
        <w:t xml:space="preserve"> record and report an</w:t>
      </w:r>
      <w:r w:rsidR="00B54D08" w:rsidRPr="006262F8">
        <w:rPr>
          <w:rFonts w:cs="Arial"/>
          <w:color w:val="000000"/>
          <w:sz w:val="22"/>
          <w:szCs w:val="22"/>
        </w:rPr>
        <w:t xml:space="preserve"> accident / incident </w:t>
      </w:r>
      <w:r>
        <w:rPr>
          <w:rFonts w:cs="Arial"/>
          <w:color w:val="000000"/>
          <w:sz w:val="22"/>
          <w:szCs w:val="22"/>
        </w:rPr>
        <w:t>or concern.</w:t>
      </w:r>
      <w:r w:rsidR="00B54D08" w:rsidRPr="006262F8">
        <w:rPr>
          <w:rFonts w:cs="Arial"/>
          <w:color w:val="000000"/>
          <w:sz w:val="22"/>
          <w:szCs w:val="22"/>
        </w:rPr>
        <w:t xml:space="preserve"> </w:t>
      </w:r>
    </w:p>
    <w:p w14:paraId="5670C583" w14:textId="77777777" w:rsidR="00B54D08" w:rsidRPr="00A3266B" w:rsidRDefault="00B54D08" w:rsidP="00B54D08">
      <w:pPr>
        <w:pStyle w:val="ListParagraph"/>
        <w:tabs>
          <w:tab w:val="left" w:pos="709"/>
        </w:tabs>
        <w:autoSpaceDE w:val="0"/>
        <w:autoSpaceDN w:val="0"/>
        <w:adjustRightInd w:val="0"/>
        <w:spacing w:after="65"/>
        <w:jc w:val="both"/>
        <w:rPr>
          <w:rFonts w:cs="Arial"/>
          <w:color w:val="000000"/>
          <w:sz w:val="22"/>
          <w:szCs w:val="22"/>
        </w:rPr>
      </w:pPr>
    </w:p>
    <w:p w14:paraId="3F5619FE" w14:textId="77777777" w:rsidR="00B54D08" w:rsidRDefault="003C25C7" w:rsidP="006262F8">
      <w:pPr>
        <w:tabs>
          <w:tab w:val="left" w:pos="709"/>
        </w:tabs>
        <w:autoSpaceDE w:val="0"/>
        <w:autoSpaceDN w:val="0"/>
        <w:adjustRightInd w:val="0"/>
        <w:spacing w:after="65"/>
        <w:ind w:left="360"/>
        <w:contextualSpacing/>
        <w:jc w:val="both"/>
        <w:rPr>
          <w:rFonts w:cs="Arial"/>
          <w:color w:val="000000"/>
          <w:sz w:val="22"/>
          <w:szCs w:val="22"/>
        </w:rPr>
      </w:pPr>
      <w:r>
        <w:rPr>
          <w:rFonts w:cs="Arial"/>
          <w:color w:val="000000"/>
          <w:sz w:val="22"/>
          <w:szCs w:val="22"/>
        </w:rPr>
        <w:t>2</w:t>
      </w:r>
      <w:r w:rsidR="006262F8">
        <w:rPr>
          <w:rFonts w:cs="Arial"/>
          <w:color w:val="000000"/>
          <w:sz w:val="22"/>
          <w:szCs w:val="22"/>
        </w:rPr>
        <w:t>.7</w:t>
      </w:r>
      <w:r w:rsidR="006262F8">
        <w:rPr>
          <w:rFonts w:cs="Arial"/>
          <w:color w:val="000000"/>
          <w:sz w:val="22"/>
          <w:szCs w:val="22"/>
        </w:rPr>
        <w:tab/>
      </w:r>
      <w:r>
        <w:rPr>
          <w:rFonts w:cs="Arial"/>
          <w:color w:val="000000"/>
          <w:sz w:val="22"/>
          <w:szCs w:val="22"/>
        </w:rPr>
        <w:t>Ensure</w:t>
      </w:r>
      <w:r w:rsidR="00B54D08" w:rsidRPr="006262F8">
        <w:rPr>
          <w:rFonts w:cs="Arial"/>
          <w:color w:val="000000"/>
          <w:sz w:val="22"/>
          <w:szCs w:val="22"/>
        </w:rPr>
        <w:t xml:space="preserve"> all participants are aware of what to do in the event of a real emergency evacuation.</w:t>
      </w:r>
    </w:p>
    <w:p w14:paraId="652FF239" w14:textId="77777777" w:rsidR="003C25C7" w:rsidRPr="006262F8" w:rsidRDefault="003C25C7" w:rsidP="006262F8">
      <w:pPr>
        <w:tabs>
          <w:tab w:val="left" w:pos="709"/>
        </w:tabs>
        <w:autoSpaceDE w:val="0"/>
        <w:autoSpaceDN w:val="0"/>
        <w:adjustRightInd w:val="0"/>
        <w:spacing w:after="65"/>
        <w:ind w:left="360"/>
        <w:contextualSpacing/>
        <w:jc w:val="both"/>
        <w:rPr>
          <w:rFonts w:cs="Arial"/>
          <w:color w:val="000000"/>
          <w:sz w:val="22"/>
          <w:szCs w:val="22"/>
        </w:rPr>
      </w:pPr>
    </w:p>
    <w:p w14:paraId="7B6C6373" w14:textId="77777777" w:rsidR="00B54D08" w:rsidRPr="006262F8" w:rsidRDefault="003C25C7" w:rsidP="006262F8">
      <w:pPr>
        <w:tabs>
          <w:tab w:val="left" w:pos="709"/>
        </w:tabs>
        <w:autoSpaceDE w:val="0"/>
        <w:autoSpaceDN w:val="0"/>
        <w:adjustRightInd w:val="0"/>
        <w:spacing w:before="100" w:beforeAutospacing="1" w:after="120"/>
        <w:ind w:left="360"/>
        <w:contextualSpacing/>
        <w:jc w:val="both"/>
        <w:rPr>
          <w:rFonts w:cs="Arial"/>
          <w:sz w:val="22"/>
          <w:szCs w:val="22"/>
        </w:rPr>
      </w:pPr>
      <w:r>
        <w:rPr>
          <w:rFonts w:cs="Arial"/>
          <w:sz w:val="22"/>
          <w:szCs w:val="22"/>
        </w:rPr>
        <w:t>2</w:t>
      </w:r>
      <w:r w:rsidR="006262F8">
        <w:rPr>
          <w:rFonts w:cs="Arial"/>
          <w:sz w:val="22"/>
          <w:szCs w:val="22"/>
        </w:rPr>
        <w:t>.8</w:t>
      </w:r>
      <w:r w:rsidR="006262F8">
        <w:rPr>
          <w:rFonts w:cs="Arial"/>
          <w:sz w:val="22"/>
          <w:szCs w:val="22"/>
        </w:rPr>
        <w:tab/>
      </w:r>
      <w:r w:rsidR="00B54D08" w:rsidRPr="006262F8">
        <w:rPr>
          <w:rFonts w:cs="Arial"/>
          <w:sz w:val="22"/>
          <w:szCs w:val="22"/>
        </w:rPr>
        <w:t>Regular staff briefings should be held during the tr</w:t>
      </w:r>
      <w:r>
        <w:rPr>
          <w:rFonts w:cs="Arial"/>
          <w:sz w:val="22"/>
          <w:szCs w:val="22"/>
        </w:rPr>
        <w:t>ip</w:t>
      </w:r>
      <w:r w:rsidR="00B54D08" w:rsidRPr="006262F8">
        <w:rPr>
          <w:rFonts w:cs="Arial"/>
          <w:sz w:val="22"/>
          <w:szCs w:val="22"/>
        </w:rPr>
        <w:t xml:space="preserve"> to ensure effective communications are in place and any welfare or safety issues are raised and addressed.  Best practice would be a short staff briefing each morning before the </w:t>
      </w:r>
      <w:r>
        <w:rPr>
          <w:rFonts w:cs="Arial"/>
          <w:sz w:val="22"/>
          <w:szCs w:val="22"/>
        </w:rPr>
        <w:t>children</w:t>
      </w:r>
      <w:r w:rsidR="00B54D08" w:rsidRPr="006262F8">
        <w:rPr>
          <w:rFonts w:cs="Arial"/>
          <w:sz w:val="22"/>
          <w:szCs w:val="22"/>
        </w:rPr>
        <w:t xml:space="preserve"> assemble.   In this way issues can be addressed on a daily basis.</w:t>
      </w:r>
    </w:p>
    <w:p w14:paraId="08301E74" w14:textId="77777777" w:rsidR="00C57D81" w:rsidRDefault="00C57D81" w:rsidP="00B54D08">
      <w:pPr>
        <w:autoSpaceDE w:val="0"/>
        <w:autoSpaceDN w:val="0"/>
        <w:adjustRightInd w:val="0"/>
        <w:spacing w:before="100" w:beforeAutospacing="1" w:after="120"/>
        <w:jc w:val="both"/>
        <w:rPr>
          <w:rFonts w:cs="Arial"/>
          <w:b/>
          <w:color w:val="FF0000"/>
          <w:sz w:val="24"/>
          <w:szCs w:val="24"/>
        </w:rPr>
      </w:pPr>
    </w:p>
    <w:p w14:paraId="390CFC5E" w14:textId="77777777" w:rsidR="00B54D08" w:rsidRDefault="003C25C7" w:rsidP="00B54D08">
      <w:pPr>
        <w:autoSpaceDE w:val="0"/>
        <w:autoSpaceDN w:val="0"/>
        <w:adjustRightInd w:val="0"/>
        <w:spacing w:before="100" w:beforeAutospacing="1" w:after="120"/>
        <w:jc w:val="both"/>
        <w:rPr>
          <w:rFonts w:cs="Arial"/>
          <w:b/>
          <w:color w:val="FF0000"/>
          <w:sz w:val="24"/>
          <w:szCs w:val="24"/>
        </w:rPr>
      </w:pPr>
      <w:r w:rsidRPr="00F618F4">
        <w:rPr>
          <w:rFonts w:cs="Arial"/>
          <w:b/>
          <w:color w:val="FF0000"/>
          <w:sz w:val="24"/>
          <w:szCs w:val="24"/>
        </w:rPr>
        <w:t>Step 3</w:t>
      </w:r>
      <w:r w:rsidR="00B54D08" w:rsidRPr="00F618F4">
        <w:rPr>
          <w:rFonts w:cs="Arial"/>
          <w:b/>
          <w:color w:val="FF0000"/>
          <w:sz w:val="24"/>
          <w:szCs w:val="24"/>
        </w:rPr>
        <w:t xml:space="preserve"> - Emergency Procedures </w:t>
      </w:r>
    </w:p>
    <w:p w14:paraId="423A6CC7" w14:textId="77777777" w:rsidR="00B54D08" w:rsidRPr="009B3837" w:rsidRDefault="00B54D08" w:rsidP="00B54D08">
      <w:pPr>
        <w:pStyle w:val="ListParagraph"/>
        <w:tabs>
          <w:tab w:val="left" w:pos="709"/>
        </w:tabs>
        <w:autoSpaceDE w:val="0"/>
        <w:autoSpaceDN w:val="0"/>
        <w:adjustRightInd w:val="0"/>
        <w:spacing w:after="65"/>
        <w:jc w:val="both"/>
        <w:rPr>
          <w:rFonts w:cs="Arial"/>
          <w:color w:val="000000"/>
          <w:sz w:val="22"/>
          <w:szCs w:val="22"/>
        </w:rPr>
      </w:pPr>
    </w:p>
    <w:p w14:paraId="566BE4D6" w14:textId="77777777" w:rsidR="00B54D08" w:rsidRPr="006262F8" w:rsidRDefault="003C25C7" w:rsidP="006262F8">
      <w:pPr>
        <w:tabs>
          <w:tab w:val="left" w:pos="709"/>
        </w:tabs>
        <w:autoSpaceDE w:val="0"/>
        <w:autoSpaceDN w:val="0"/>
        <w:adjustRightInd w:val="0"/>
        <w:spacing w:after="65"/>
        <w:ind w:left="360"/>
        <w:contextualSpacing/>
        <w:jc w:val="both"/>
        <w:rPr>
          <w:rFonts w:cs="Arial"/>
          <w:color w:val="000000"/>
          <w:sz w:val="22"/>
          <w:szCs w:val="22"/>
        </w:rPr>
      </w:pPr>
      <w:r>
        <w:rPr>
          <w:rFonts w:cs="Arial"/>
          <w:color w:val="000000"/>
          <w:sz w:val="22"/>
          <w:szCs w:val="22"/>
        </w:rPr>
        <w:t xml:space="preserve">3.1 </w:t>
      </w:r>
      <w:r w:rsidR="00B54D08" w:rsidRPr="006262F8">
        <w:rPr>
          <w:rFonts w:cs="Arial"/>
          <w:color w:val="000000"/>
          <w:sz w:val="22"/>
          <w:szCs w:val="22"/>
        </w:rPr>
        <w:t xml:space="preserve">The </w:t>
      </w:r>
      <w:r w:rsidR="00B54D08" w:rsidRPr="002E11B5">
        <w:rPr>
          <w:rFonts w:cs="Arial"/>
          <w:b/>
          <w:color w:val="000000"/>
          <w:sz w:val="22"/>
          <w:szCs w:val="22"/>
        </w:rPr>
        <w:t>Form 6a ‘List of Staff &amp; Players’</w:t>
      </w:r>
      <w:r w:rsidR="00B54D08" w:rsidRPr="006262F8">
        <w:rPr>
          <w:rFonts w:cs="Arial"/>
          <w:color w:val="000000"/>
          <w:sz w:val="22"/>
          <w:szCs w:val="22"/>
        </w:rPr>
        <w:t xml:space="preserve"> must be completed and carried with all staff at all times when ‘off site’ in case of emergency.  This must also include details of any Event </w:t>
      </w:r>
      <w:r>
        <w:rPr>
          <w:rFonts w:cs="Arial"/>
          <w:color w:val="000000"/>
          <w:sz w:val="22"/>
          <w:szCs w:val="22"/>
        </w:rPr>
        <w:t>Manager</w:t>
      </w:r>
      <w:r w:rsidR="00B54D08" w:rsidRPr="006262F8">
        <w:rPr>
          <w:rFonts w:cs="Arial"/>
          <w:color w:val="000000"/>
          <w:sz w:val="22"/>
          <w:szCs w:val="22"/>
        </w:rPr>
        <w:t xml:space="preserve"> both at home in England or Wales and abroad if applicable.  It must also include details of the ‘Home Contact Person’.  Care should be taken to ensure the information is kept safe.  However, it is important to understand that you may need access to this information if an incident happens when you are away from the main base.</w:t>
      </w:r>
    </w:p>
    <w:p w14:paraId="0436B7B8" w14:textId="77777777" w:rsidR="00B54D08" w:rsidRPr="009B3837" w:rsidRDefault="00B54D08" w:rsidP="00B54D08">
      <w:pPr>
        <w:pStyle w:val="ListParagraph"/>
        <w:rPr>
          <w:rFonts w:cs="Arial"/>
          <w:color w:val="000000"/>
          <w:sz w:val="22"/>
          <w:szCs w:val="22"/>
        </w:rPr>
      </w:pPr>
    </w:p>
    <w:p w14:paraId="4232B661" w14:textId="77777777" w:rsidR="00B54D08" w:rsidRDefault="002E11B5" w:rsidP="006262F8">
      <w:pPr>
        <w:tabs>
          <w:tab w:val="left" w:pos="709"/>
        </w:tabs>
        <w:autoSpaceDE w:val="0"/>
        <w:autoSpaceDN w:val="0"/>
        <w:adjustRightInd w:val="0"/>
        <w:spacing w:after="65"/>
        <w:ind w:left="360"/>
        <w:contextualSpacing/>
        <w:jc w:val="both"/>
        <w:rPr>
          <w:rFonts w:cs="Arial"/>
          <w:color w:val="000000"/>
          <w:sz w:val="22"/>
          <w:szCs w:val="22"/>
        </w:rPr>
      </w:pPr>
      <w:r>
        <w:rPr>
          <w:rFonts w:cs="Arial"/>
          <w:color w:val="000000"/>
          <w:sz w:val="22"/>
          <w:szCs w:val="22"/>
        </w:rPr>
        <w:t>3</w:t>
      </w:r>
      <w:r w:rsidR="006262F8">
        <w:rPr>
          <w:rFonts w:cs="Arial"/>
          <w:color w:val="000000"/>
          <w:sz w:val="22"/>
          <w:szCs w:val="22"/>
        </w:rPr>
        <w:t>.</w:t>
      </w:r>
      <w:r>
        <w:rPr>
          <w:rFonts w:cs="Arial"/>
          <w:color w:val="000000"/>
          <w:sz w:val="22"/>
          <w:szCs w:val="22"/>
        </w:rPr>
        <w:t>2</w:t>
      </w:r>
      <w:r w:rsidR="006262F8">
        <w:rPr>
          <w:rFonts w:cs="Arial"/>
          <w:color w:val="000000"/>
          <w:sz w:val="22"/>
          <w:szCs w:val="22"/>
        </w:rPr>
        <w:tab/>
      </w:r>
      <w:r w:rsidR="00B54D08" w:rsidRPr="006262F8">
        <w:rPr>
          <w:rFonts w:cs="Arial"/>
          <w:color w:val="000000"/>
          <w:sz w:val="22"/>
          <w:szCs w:val="22"/>
        </w:rPr>
        <w:t xml:space="preserve">The accident / incident </w:t>
      </w:r>
      <w:r>
        <w:rPr>
          <w:rFonts w:cs="Arial"/>
          <w:color w:val="000000"/>
          <w:sz w:val="22"/>
          <w:szCs w:val="22"/>
        </w:rPr>
        <w:t xml:space="preserve">form </w:t>
      </w:r>
      <w:r w:rsidR="00B54D08" w:rsidRPr="006262F8">
        <w:rPr>
          <w:rFonts w:cs="Arial"/>
          <w:color w:val="000000"/>
          <w:sz w:val="22"/>
          <w:szCs w:val="22"/>
        </w:rPr>
        <w:t>must be used to record any acciden</w:t>
      </w:r>
      <w:r>
        <w:rPr>
          <w:rFonts w:cs="Arial"/>
          <w:color w:val="000000"/>
          <w:sz w:val="22"/>
          <w:szCs w:val="22"/>
        </w:rPr>
        <w:t>ts or incidents during the tour and sent to the Basketball England Compliance Manager within 24 hours of the accident/incident and a copy sent to the CWO of the club the child is registered to.</w:t>
      </w:r>
    </w:p>
    <w:p w14:paraId="2E8B8B58" w14:textId="77777777" w:rsidR="002E11B5" w:rsidRDefault="002E11B5" w:rsidP="006262F8">
      <w:pPr>
        <w:tabs>
          <w:tab w:val="left" w:pos="709"/>
        </w:tabs>
        <w:autoSpaceDE w:val="0"/>
        <w:autoSpaceDN w:val="0"/>
        <w:adjustRightInd w:val="0"/>
        <w:spacing w:after="65"/>
        <w:ind w:left="360"/>
        <w:contextualSpacing/>
        <w:jc w:val="both"/>
        <w:rPr>
          <w:rFonts w:cs="Arial"/>
          <w:color w:val="000000"/>
          <w:sz w:val="22"/>
          <w:szCs w:val="22"/>
        </w:rPr>
      </w:pPr>
    </w:p>
    <w:p w14:paraId="3A6D7C38" w14:textId="77777777" w:rsidR="002E11B5" w:rsidRDefault="002E11B5" w:rsidP="006262F8">
      <w:pPr>
        <w:tabs>
          <w:tab w:val="left" w:pos="709"/>
        </w:tabs>
        <w:autoSpaceDE w:val="0"/>
        <w:autoSpaceDN w:val="0"/>
        <w:adjustRightInd w:val="0"/>
        <w:spacing w:after="65"/>
        <w:ind w:left="360"/>
        <w:contextualSpacing/>
        <w:jc w:val="both"/>
        <w:rPr>
          <w:rFonts w:cs="Arial"/>
          <w:color w:val="000000"/>
          <w:sz w:val="22"/>
          <w:szCs w:val="22"/>
        </w:rPr>
      </w:pPr>
      <w:r>
        <w:rPr>
          <w:rFonts w:cs="Arial"/>
          <w:color w:val="000000"/>
          <w:sz w:val="22"/>
          <w:szCs w:val="22"/>
        </w:rPr>
        <w:t xml:space="preserve">3.3 The RDC should complete an </w:t>
      </w:r>
      <w:r w:rsidRPr="00F618F4">
        <w:rPr>
          <w:rFonts w:cs="Arial"/>
          <w:b/>
          <w:color w:val="000000"/>
          <w:sz w:val="22"/>
          <w:szCs w:val="22"/>
        </w:rPr>
        <w:t>Event Welfare Plan</w:t>
      </w:r>
      <w:r>
        <w:rPr>
          <w:rFonts w:cs="Arial"/>
          <w:color w:val="000000"/>
          <w:sz w:val="22"/>
          <w:szCs w:val="22"/>
        </w:rPr>
        <w:t xml:space="preserve"> which should be taken on the trip with them and a copy given to all staff. The plan should be reviewed carefully in a pre trip briefing so that all staff are aware of what to do in the case of a missing child during the even</w:t>
      </w:r>
      <w:r w:rsidR="00F618F4">
        <w:rPr>
          <w:rFonts w:cs="Arial"/>
          <w:color w:val="000000"/>
          <w:sz w:val="22"/>
          <w:szCs w:val="22"/>
        </w:rPr>
        <w:t>t or in the event of a serious accident/incident.</w:t>
      </w:r>
    </w:p>
    <w:p w14:paraId="1543549A" w14:textId="77777777" w:rsidR="00F618F4" w:rsidRPr="006262F8" w:rsidRDefault="00F618F4" w:rsidP="006262F8">
      <w:pPr>
        <w:tabs>
          <w:tab w:val="left" w:pos="709"/>
        </w:tabs>
        <w:autoSpaceDE w:val="0"/>
        <w:autoSpaceDN w:val="0"/>
        <w:adjustRightInd w:val="0"/>
        <w:spacing w:after="65"/>
        <w:ind w:left="360"/>
        <w:contextualSpacing/>
        <w:jc w:val="both"/>
        <w:rPr>
          <w:rFonts w:cs="Arial"/>
          <w:color w:val="000000"/>
          <w:sz w:val="22"/>
          <w:szCs w:val="22"/>
        </w:rPr>
      </w:pPr>
    </w:p>
    <w:p w14:paraId="53114CC5" w14:textId="77777777" w:rsidR="006964CE" w:rsidRDefault="006964CE" w:rsidP="00B54D08">
      <w:pPr>
        <w:rPr>
          <w:b/>
          <w:color w:val="FF0000"/>
          <w:sz w:val="22"/>
          <w:szCs w:val="22"/>
        </w:rPr>
      </w:pPr>
    </w:p>
    <w:p w14:paraId="59BAFD94" w14:textId="77777777" w:rsidR="006964CE" w:rsidRDefault="006964CE" w:rsidP="00B54D08">
      <w:pPr>
        <w:rPr>
          <w:b/>
          <w:color w:val="FF0000"/>
          <w:sz w:val="22"/>
          <w:szCs w:val="22"/>
        </w:rPr>
      </w:pPr>
      <w:r>
        <w:rPr>
          <w:b/>
          <w:color w:val="FF0000"/>
          <w:sz w:val="22"/>
          <w:szCs w:val="22"/>
        </w:rPr>
        <w:t>Form 1- Player Invitation Letter</w:t>
      </w:r>
    </w:p>
    <w:p w14:paraId="759EF2B3" w14:textId="77777777" w:rsidR="006964CE" w:rsidRDefault="006964CE" w:rsidP="00B54D08">
      <w:pPr>
        <w:rPr>
          <w:b/>
          <w:color w:val="FF0000"/>
          <w:sz w:val="22"/>
          <w:szCs w:val="22"/>
        </w:rPr>
      </w:pPr>
    </w:p>
    <w:p w14:paraId="6DD1B85B" w14:textId="77777777" w:rsidR="002E11B5" w:rsidRPr="00F618F4" w:rsidRDefault="002E11B5" w:rsidP="00B54D08">
      <w:pPr>
        <w:rPr>
          <w:b/>
          <w:color w:val="FF0000"/>
          <w:sz w:val="22"/>
          <w:szCs w:val="22"/>
        </w:rPr>
      </w:pPr>
      <w:r w:rsidRPr="00F618F4">
        <w:rPr>
          <w:b/>
          <w:color w:val="FF0000"/>
          <w:sz w:val="22"/>
          <w:szCs w:val="22"/>
        </w:rPr>
        <w:t>Form 2</w:t>
      </w:r>
      <w:r w:rsidR="00F618F4">
        <w:rPr>
          <w:b/>
          <w:color w:val="FF0000"/>
          <w:sz w:val="22"/>
          <w:szCs w:val="22"/>
        </w:rPr>
        <w:t xml:space="preserve"> -</w:t>
      </w:r>
      <w:r w:rsidRPr="00F618F4">
        <w:rPr>
          <w:b/>
          <w:color w:val="FF0000"/>
          <w:sz w:val="22"/>
          <w:szCs w:val="22"/>
        </w:rPr>
        <w:t xml:space="preserve">Letter of </w:t>
      </w:r>
      <w:r w:rsidR="00F618F4" w:rsidRPr="00F618F4">
        <w:rPr>
          <w:b/>
          <w:color w:val="FF0000"/>
          <w:sz w:val="22"/>
          <w:szCs w:val="22"/>
        </w:rPr>
        <w:t>Invitation</w:t>
      </w:r>
      <w:r w:rsidR="0058066A">
        <w:rPr>
          <w:b/>
          <w:color w:val="FF0000"/>
          <w:sz w:val="22"/>
          <w:szCs w:val="22"/>
        </w:rPr>
        <w:t xml:space="preserve"> t</w:t>
      </w:r>
      <w:r w:rsidR="00F618F4" w:rsidRPr="00F618F4">
        <w:rPr>
          <w:b/>
          <w:color w:val="FF0000"/>
          <w:sz w:val="22"/>
          <w:szCs w:val="22"/>
        </w:rPr>
        <w:t>o</w:t>
      </w:r>
      <w:r w:rsidRPr="00F618F4">
        <w:rPr>
          <w:b/>
          <w:color w:val="FF0000"/>
          <w:sz w:val="22"/>
          <w:szCs w:val="22"/>
        </w:rPr>
        <w:t xml:space="preserve"> staff and volunteers</w:t>
      </w:r>
    </w:p>
    <w:p w14:paraId="219A7AAA" w14:textId="77777777" w:rsidR="002E11B5" w:rsidRPr="00F618F4" w:rsidRDefault="002E11B5" w:rsidP="00B54D08">
      <w:pPr>
        <w:rPr>
          <w:b/>
          <w:color w:val="FF0000"/>
          <w:sz w:val="22"/>
          <w:szCs w:val="22"/>
        </w:rPr>
      </w:pPr>
    </w:p>
    <w:p w14:paraId="3E608C1F" w14:textId="77777777" w:rsidR="002E11B5" w:rsidRPr="00F618F4" w:rsidRDefault="00B54D08" w:rsidP="00B54D08">
      <w:pPr>
        <w:rPr>
          <w:b/>
          <w:color w:val="FF0000"/>
          <w:sz w:val="22"/>
          <w:szCs w:val="22"/>
        </w:rPr>
      </w:pPr>
      <w:r w:rsidRPr="00F618F4">
        <w:rPr>
          <w:b/>
          <w:color w:val="FF0000"/>
          <w:sz w:val="22"/>
          <w:szCs w:val="22"/>
        </w:rPr>
        <w:t>Form 2a</w:t>
      </w:r>
      <w:r w:rsidR="00F618F4">
        <w:rPr>
          <w:b/>
          <w:color w:val="FF0000"/>
          <w:sz w:val="22"/>
          <w:szCs w:val="22"/>
        </w:rPr>
        <w:t xml:space="preserve"> -</w:t>
      </w:r>
      <w:r w:rsidRPr="00F618F4">
        <w:rPr>
          <w:b/>
          <w:color w:val="FF0000"/>
          <w:sz w:val="22"/>
          <w:szCs w:val="22"/>
        </w:rPr>
        <w:t xml:space="preserve"> ‘</w:t>
      </w:r>
      <w:r w:rsidR="00F618F4">
        <w:rPr>
          <w:b/>
          <w:color w:val="FF0000"/>
          <w:sz w:val="22"/>
          <w:szCs w:val="22"/>
        </w:rPr>
        <w:t>S</w:t>
      </w:r>
      <w:r w:rsidRPr="00F618F4">
        <w:rPr>
          <w:b/>
          <w:color w:val="FF0000"/>
          <w:sz w:val="22"/>
          <w:szCs w:val="22"/>
        </w:rPr>
        <w:t>elf-declaration and agreement to participate’.</w:t>
      </w:r>
    </w:p>
    <w:p w14:paraId="18EC5C3A" w14:textId="77777777" w:rsidR="002E11B5" w:rsidRPr="00F618F4" w:rsidRDefault="002E11B5" w:rsidP="00B54D08">
      <w:pPr>
        <w:rPr>
          <w:b/>
          <w:color w:val="FF0000"/>
          <w:sz w:val="22"/>
          <w:szCs w:val="22"/>
        </w:rPr>
      </w:pPr>
      <w:r w:rsidRPr="00F618F4">
        <w:rPr>
          <w:b/>
          <w:color w:val="FF0000"/>
          <w:sz w:val="22"/>
          <w:szCs w:val="22"/>
        </w:rPr>
        <w:t>Staff</w:t>
      </w:r>
    </w:p>
    <w:p w14:paraId="3E9AE42D" w14:textId="77777777" w:rsidR="002E11B5" w:rsidRPr="00F618F4" w:rsidRDefault="002E11B5" w:rsidP="00B54D08">
      <w:pPr>
        <w:rPr>
          <w:b/>
          <w:color w:val="FF0000"/>
          <w:sz w:val="22"/>
          <w:szCs w:val="22"/>
        </w:rPr>
      </w:pPr>
    </w:p>
    <w:p w14:paraId="57307AA6" w14:textId="77777777" w:rsidR="002E11B5" w:rsidRPr="00F618F4" w:rsidRDefault="00B54D08" w:rsidP="00B54D08">
      <w:pPr>
        <w:rPr>
          <w:b/>
          <w:color w:val="FF0000"/>
          <w:sz w:val="22"/>
          <w:szCs w:val="22"/>
        </w:rPr>
      </w:pPr>
      <w:r w:rsidRPr="00F618F4">
        <w:rPr>
          <w:b/>
          <w:color w:val="FF0000"/>
          <w:sz w:val="22"/>
          <w:szCs w:val="22"/>
        </w:rPr>
        <w:t>Form 2b</w:t>
      </w:r>
      <w:r w:rsidR="00F618F4">
        <w:rPr>
          <w:b/>
          <w:color w:val="FF0000"/>
          <w:sz w:val="22"/>
          <w:szCs w:val="22"/>
        </w:rPr>
        <w:t xml:space="preserve"> - </w:t>
      </w:r>
      <w:r w:rsidRPr="00F618F4">
        <w:rPr>
          <w:b/>
          <w:color w:val="FF0000"/>
          <w:sz w:val="22"/>
          <w:szCs w:val="22"/>
        </w:rPr>
        <w:t xml:space="preserve"> Staff Personal Details’</w:t>
      </w:r>
    </w:p>
    <w:p w14:paraId="79DE0625" w14:textId="77777777" w:rsidR="002E11B5" w:rsidRPr="00F618F4" w:rsidRDefault="002E11B5" w:rsidP="00B54D08">
      <w:pPr>
        <w:rPr>
          <w:b/>
          <w:color w:val="FF0000"/>
          <w:sz w:val="22"/>
          <w:szCs w:val="22"/>
        </w:rPr>
      </w:pPr>
    </w:p>
    <w:p w14:paraId="559EC375" w14:textId="77777777" w:rsidR="002E11B5" w:rsidRPr="00F618F4" w:rsidRDefault="00F618F4" w:rsidP="00B54D08">
      <w:pPr>
        <w:rPr>
          <w:b/>
          <w:color w:val="FF0000"/>
          <w:sz w:val="22"/>
          <w:szCs w:val="22"/>
        </w:rPr>
      </w:pPr>
      <w:r w:rsidRPr="00F618F4">
        <w:rPr>
          <w:b/>
          <w:color w:val="FF0000"/>
          <w:sz w:val="22"/>
          <w:szCs w:val="22"/>
        </w:rPr>
        <w:t>Form 3</w:t>
      </w:r>
      <w:r>
        <w:rPr>
          <w:b/>
          <w:color w:val="FF0000"/>
          <w:sz w:val="22"/>
          <w:szCs w:val="22"/>
        </w:rPr>
        <w:t xml:space="preserve"> - Notification to Parents</w:t>
      </w:r>
      <w:r w:rsidR="002E11B5" w:rsidRPr="00F618F4">
        <w:rPr>
          <w:b/>
          <w:color w:val="FF0000"/>
          <w:sz w:val="22"/>
          <w:szCs w:val="22"/>
        </w:rPr>
        <w:t xml:space="preserve"> </w:t>
      </w:r>
    </w:p>
    <w:p w14:paraId="46BD4FD2" w14:textId="77777777" w:rsidR="00F618F4" w:rsidRPr="00F618F4" w:rsidRDefault="00F618F4" w:rsidP="00B54D08">
      <w:pPr>
        <w:rPr>
          <w:b/>
          <w:color w:val="FF0000"/>
          <w:sz w:val="22"/>
          <w:szCs w:val="22"/>
        </w:rPr>
      </w:pPr>
    </w:p>
    <w:p w14:paraId="67AC0FD7" w14:textId="77777777" w:rsidR="002E11B5" w:rsidRPr="00F618F4" w:rsidRDefault="00F618F4" w:rsidP="00B54D08">
      <w:pPr>
        <w:rPr>
          <w:b/>
          <w:color w:val="FF0000"/>
          <w:sz w:val="22"/>
          <w:szCs w:val="22"/>
        </w:rPr>
      </w:pPr>
      <w:r>
        <w:rPr>
          <w:b/>
          <w:color w:val="FF0000"/>
          <w:sz w:val="22"/>
          <w:szCs w:val="22"/>
        </w:rPr>
        <w:t xml:space="preserve">Form </w:t>
      </w:r>
      <w:r w:rsidR="002E11B5" w:rsidRPr="00F618F4">
        <w:rPr>
          <w:b/>
          <w:color w:val="FF0000"/>
          <w:sz w:val="22"/>
          <w:szCs w:val="22"/>
        </w:rPr>
        <w:t>3a</w:t>
      </w:r>
      <w:r>
        <w:rPr>
          <w:b/>
          <w:color w:val="FF0000"/>
          <w:sz w:val="22"/>
          <w:szCs w:val="22"/>
        </w:rPr>
        <w:t xml:space="preserve"> </w:t>
      </w:r>
      <w:proofErr w:type="gramStart"/>
      <w:r>
        <w:rPr>
          <w:b/>
          <w:color w:val="FF0000"/>
          <w:sz w:val="22"/>
          <w:szCs w:val="22"/>
        </w:rPr>
        <w:t xml:space="preserve">- </w:t>
      </w:r>
      <w:r w:rsidR="002E11B5" w:rsidRPr="00F618F4">
        <w:rPr>
          <w:b/>
          <w:color w:val="FF0000"/>
          <w:sz w:val="22"/>
          <w:szCs w:val="22"/>
        </w:rPr>
        <w:t xml:space="preserve"> ‘</w:t>
      </w:r>
      <w:proofErr w:type="gramEnd"/>
      <w:r w:rsidR="002E11B5" w:rsidRPr="00F618F4">
        <w:rPr>
          <w:b/>
          <w:color w:val="FF0000"/>
          <w:sz w:val="22"/>
          <w:szCs w:val="22"/>
        </w:rPr>
        <w:t>Players Personal Information Sheet</w:t>
      </w:r>
      <w:r>
        <w:rPr>
          <w:b/>
          <w:color w:val="FF0000"/>
          <w:sz w:val="22"/>
          <w:szCs w:val="22"/>
        </w:rPr>
        <w:t>’</w:t>
      </w:r>
    </w:p>
    <w:p w14:paraId="4EE8A22A" w14:textId="77777777" w:rsidR="00F618F4" w:rsidRPr="00F618F4" w:rsidRDefault="00F618F4" w:rsidP="00B54D08">
      <w:pPr>
        <w:rPr>
          <w:b/>
          <w:color w:val="FF0000"/>
          <w:sz w:val="22"/>
          <w:szCs w:val="22"/>
        </w:rPr>
      </w:pPr>
      <w:bookmarkStart w:id="0" w:name="_GoBack"/>
      <w:bookmarkEnd w:id="0"/>
    </w:p>
    <w:p w14:paraId="4DA21726" w14:textId="77777777" w:rsidR="002E11B5" w:rsidRPr="00F618F4" w:rsidRDefault="00F618F4" w:rsidP="00B54D08">
      <w:pPr>
        <w:rPr>
          <w:b/>
          <w:color w:val="FF0000"/>
          <w:sz w:val="22"/>
          <w:szCs w:val="22"/>
        </w:rPr>
      </w:pPr>
      <w:r w:rsidRPr="00F618F4">
        <w:rPr>
          <w:b/>
          <w:color w:val="FF0000"/>
          <w:sz w:val="22"/>
          <w:szCs w:val="22"/>
        </w:rPr>
        <w:lastRenderedPageBreak/>
        <w:t xml:space="preserve">Form 5 </w:t>
      </w:r>
      <w:r>
        <w:rPr>
          <w:b/>
          <w:color w:val="FF0000"/>
          <w:sz w:val="22"/>
          <w:szCs w:val="22"/>
        </w:rPr>
        <w:t xml:space="preserve">- </w:t>
      </w:r>
      <w:r w:rsidR="002E11B5" w:rsidRPr="00F618F4">
        <w:rPr>
          <w:b/>
          <w:color w:val="FF0000"/>
          <w:sz w:val="22"/>
          <w:szCs w:val="22"/>
        </w:rPr>
        <w:t xml:space="preserve">‘Risk Assessment’ </w:t>
      </w:r>
      <w:r w:rsidR="00FD2E35">
        <w:rPr>
          <w:b/>
          <w:color w:val="FF0000"/>
          <w:sz w:val="22"/>
          <w:szCs w:val="22"/>
        </w:rPr>
        <w:t>Template</w:t>
      </w:r>
    </w:p>
    <w:p w14:paraId="5E5EEA3D" w14:textId="77777777" w:rsidR="00F618F4" w:rsidRPr="00F618F4" w:rsidRDefault="00F618F4" w:rsidP="00B54D08">
      <w:pPr>
        <w:rPr>
          <w:b/>
          <w:color w:val="FF0000"/>
          <w:sz w:val="22"/>
          <w:szCs w:val="22"/>
        </w:rPr>
      </w:pPr>
    </w:p>
    <w:p w14:paraId="7A4D1367" w14:textId="77777777" w:rsidR="002E11B5" w:rsidRPr="00F618F4" w:rsidRDefault="00B54D08" w:rsidP="00B54D08">
      <w:pPr>
        <w:rPr>
          <w:b/>
          <w:color w:val="FF0000"/>
          <w:sz w:val="22"/>
          <w:szCs w:val="22"/>
        </w:rPr>
      </w:pPr>
      <w:r w:rsidRPr="00F618F4">
        <w:rPr>
          <w:b/>
          <w:color w:val="FF0000"/>
          <w:sz w:val="22"/>
          <w:szCs w:val="22"/>
        </w:rPr>
        <w:t>Form 5a</w:t>
      </w:r>
      <w:r w:rsidR="00F618F4">
        <w:rPr>
          <w:b/>
          <w:color w:val="FF0000"/>
          <w:sz w:val="22"/>
          <w:szCs w:val="22"/>
        </w:rPr>
        <w:t xml:space="preserve"> </w:t>
      </w:r>
      <w:r w:rsidR="00AB7EA6">
        <w:rPr>
          <w:b/>
          <w:color w:val="FF0000"/>
          <w:sz w:val="22"/>
          <w:szCs w:val="22"/>
        </w:rPr>
        <w:t>–</w:t>
      </w:r>
      <w:r w:rsidR="00F618F4">
        <w:rPr>
          <w:b/>
          <w:color w:val="FF0000"/>
          <w:sz w:val="22"/>
          <w:szCs w:val="22"/>
        </w:rPr>
        <w:t xml:space="preserve"> </w:t>
      </w:r>
      <w:r w:rsidR="00AB7EA6">
        <w:rPr>
          <w:b/>
          <w:color w:val="FF0000"/>
          <w:sz w:val="22"/>
          <w:szCs w:val="22"/>
        </w:rPr>
        <w:t>‘</w:t>
      </w:r>
      <w:r w:rsidR="00F618F4">
        <w:rPr>
          <w:b/>
          <w:color w:val="FF0000"/>
          <w:sz w:val="22"/>
          <w:szCs w:val="22"/>
        </w:rPr>
        <w:t>Check</w:t>
      </w:r>
      <w:r w:rsidRPr="00F618F4">
        <w:rPr>
          <w:b/>
          <w:color w:val="FF0000"/>
          <w:sz w:val="22"/>
          <w:szCs w:val="22"/>
        </w:rPr>
        <w:t xml:space="preserve"> </w:t>
      </w:r>
      <w:r w:rsidR="00F618F4">
        <w:rPr>
          <w:b/>
          <w:color w:val="FF0000"/>
          <w:sz w:val="22"/>
          <w:szCs w:val="22"/>
        </w:rPr>
        <w:t>L</w:t>
      </w:r>
      <w:r w:rsidRPr="00F618F4">
        <w:rPr>
          <w:b/>
          <w:color w:val="FF0000"/>
          <w:sz w:val="22"/>
          <w:szCs w:val="22"/>
        </w:rPr>
        <w:t>ist</w:t>
      </w:r>
      <w:r w:rsidR="00AB7EA6">
        <w:rPr>
          <w:b/>
          <w:color w:val="FF0000"/>
          <w:sz w:val="22"/>
          <w:szCs w:val="22"/>
        </w:rPr>
        <w:t>’</w:t>
      </w:r>
      <w:r w:rsidR="00F618F4">
        <w:rPr>
          <w:b/>
          <w:color w:val="FF0000"/>
          <w:sz w:val="22"/>
          <w:szCs w:val="22"/>
        </w:rPr>
        <w:t>-</w:t>
      </w:r>
      <w:r w:rsidRPr="00F618F4">
        <w:rPr>
          <w:b/>
          <w:color w:val="FF0000"/>
          <w:sz w:val="22"/>
          <w:szCs w:val="22"/>
        </w:rPr>
        <w:t xml:space="preserve"> to ensure all of the appropriate documentation has been completed before the t</w:t>
      </w:r>
      <w:r w:rsidR="002E11B5" w:rsidRPr="00F618F4">
        <w:rPr>
          <w:b/>
          <w:color w:val="FF0000"/>
          <w:sz w:val="22"/>
          <w:szCs w:val="22"/>
        </w:rPr>
        <w:t>rip</w:t>
      </w:r>
      <w:r w:rsidRPr="00F618F4">
        <w:rPr>
          <w:b/>
          <w:color w:val="FF0000"/>
          <w:sz w:val="22"/>
          <w:szCs w:val="22"/>
        </w:rPr>
        <w:t xml:space="preserve"> takes place</w:t>
      </w:r>
      <w:r w:rsidR="002E11B5" w:rsidRPr="00F618F4">
        <w:rPr>
          <w:b/>
          <w:color w:val="FF0000"/>
          <w:sz w:val="22"/>
          <w:szCs w:val="22"/>
        </w:rPr>
        <w:t>.</w:t>
      </w:r>
    </w:p>
    <w:p w14:paraId="79EE502C" w14:textId="77777777" w:rsidR="00F618F4" w:rsidRPr="00F618F4" w:rsidRDefault="00F618F4" w:rsidP="00B54D08">
      <w:pPr>
        <w:rPr>
          <w:b/>
          <w:color w:val="FF0000"/>
          <w:sz w:val="22"/>
          <w:szCs w:val="22"/>
        </w:rPr>
      </w:pPr>
    </w:p>
    <w:p w14:paraId="4686AEA1" w14:textId="77777777" w:rsidR="002E11B5" w:rsidRDefault="00B54D08" w:rsidP="00B54D08">
      <w:pPr>
        <w:rPr>
          <w:b/>
          <w:color w:val="FF0000"/>
          <w:sz w:val="22"/>
          <w:szCs w:val="22"/>
        </w:rPr>
      </w:pPr>
      <w:r w:rsidRPr="00F618F4">
        <w:rPr>
          <w:b/>
          <w:color w:val="FF0000"/>
          <w:sz w:val="22"/>
          <w:szCs w:val="22"/>
        </w:rPr>
        <w:t xml:space="preserve">Form 6a </w:t>
      </w:r>
      <w:r w:rsidR="00F618F4">
        <w:rPr>
          <w:b/>
          <w:color w:val="FF0000"/>
          <w:sz w:val="22"/>
          <w:szCs w:val="22"/>
        </w:rPr>
        <w:t xml:space="preserve">- </w:t>
      </w:r>
      <w:r w:rsidRPr="00F618F4">
        <w:rPr>
          <w:b/>
          <w:color w:val="FF0000"/>
          <w:sz w:val="22"/>
          <w:szCs w:val="22"/>
        </w:rPr>
        <w:t>‘List of Staff &amp; Players’</w:t>
      </w:r>
    </w:p>
    <w:p w14:paraId="37E64010" w14:textId="77777777" w:rsidR="00AB7EA6" w:rsidRDefault="00AB7EA6" w:rsidP="00B54D08">
      <w:pPr>
        <w:rPr>
          <w:b/>
          <w:color w:val="FF0000"/>
          <w:sz w:val="22"/>
          <w:szCs w:val="22"/>
        </w:rPr>
      </w:pPr>
    </w:p>
    <w:p w14:paraId="17347D08" w14:textId="77777777" w:rsidR="00AB7EA6" w:rsidRPr="00AB7EA6" w:rsidRDefault="00AB7EA6" w:rsidP="00AB7EA6">
      <w:pPr>
        <w:rPr>
          <w:b/>
          <w:color w:val="FF0000"/>
          <w:sz w:val="22"/>
          <w:szCs w:val="22"/>
        </w:rPr>
      </w:pPr>
      <w:r>
        <w:rPr>
          <w:b/>
          <w:color w:val="FF0000"/>
          <w:sz w:val="22"/>
          <w:szCs w:val="22"/>
        </w:rPr>
        <w:t>Form 6b-‘</w:t>
      </w:r>
      <w:r w:rsidRPr="00AB7EA6">
        <w:rPr>
          <w:b/>
          <w:color w:val="FF0000"/>
          <w:sz w:val="22"/>
          <w:szCs w:val="22"/>
        </w:rPr>
        <w:t>Photography, Video &amp; Media Participation Permission Form</w:t>
      </w:r>
      <w:r>
        <w:rPr>
          <w:b/>
          <w:color w:val="FF0000"/>
          <w:sz w:val="22"/>
          <w:szCs w:val="22"/>
        </w:rPr>
        <w:t>’</w:t>
      </w:r>
    </w:p>
    <w:p w14:paraId="53AD5FDE" w14:textId="77777777" w:rsidR="002E11B5" w:rsidRPr="00F618F4" w:rsidRDefault="002E11B5" w:rsidP="00B54D08">
      <w:pPr>
        <w:rPr>
          <w:b/>
          <w:color w:val="FF0000"/>
          <w:sz w:val="22"/>
          <w:szCs w:val="22"/>
        </w:rPr>
      </w:pPr>
    </w:p>
    <w:p w14:paraId="3D4397D2" w14:textId="77777777" w:rsidR="00F618F4" w:rsidRDefault="002E11B5" w:rsidP="00B54D08">
      <w:pPr>
        <w:rPr>
          <w:rFonts w:cs="Arial"/>
          <w:b/>
          <w:color w:val="FF0000"/>
          <w:sz w:val="22"/>
          <w:szCs w:val="22"/>
        </w:rPr>
      </w:pPr>
      <w:r w:rsidRPr="00F618F4">
        <w:rPr>
          <w:rFonts w:cs="Arial"/>
          <w:b/>
          <w:color w:val="FF0000"/>
          <w:sz w:val="22"/>
          <w:szCs w:val="22"/>
        </w:rPr>
        <w:t xml:space="preserve">Basketball England’s Safeguarding Policy </w:t>
      </w:r>
    </w:p>
    <w:p w14:paraId="65243AC3" w14:textId="77777777" w:rsidR="00F618F4" w:rsidRDefault="00F618F4" w:rsidP="00B54D08">
      <w:pPr>
        <w:rPr>
          <w:rFonts w:cs="Arial"/>
          <w:b/>
          <w:color w:val="FF0000"/>
          <w:sz w:val="22"/>
          <w:szCs w:val="22"/>
        </w:rPr>
      </w:pPr>
    </w:p>
    <w:p w14:paraId="39EF4520" w14:textId="77777777" w:rsidR="002E11B5" w:rsidRPr="00F618F4" w:rsidRDefault="00F618F4" w:rsidP="00B54D08">
      <w:pPr>
        <w:rPr>
          <w:rFonts w:cs="Arial"/>
          <w:b/>
          <w:color w:val="FF0000"/>
          <w:sz w:val="22"/>
          <w:szCs w:val="22"/>
        </w:rPr>
      </w:pPr>
      <w:r>
        <w:rPr>
          <w:rFonts w:cs="Arial"/>
          <w:b/>
          <w:color w:val="FF0000"/>
          <w:sz w:val="22"/>
          <w:szCs w:val="22"/>
        </w:rPr>
        <w:t xml:space="preserve">Basketball England </w:t>
      </w:r>
      <w:r w:rsidR="000C4E2A">
        <w:rPr>
          <w:rFonts w:cs="Arial"/>
          <w:b/>
          <w:color w:val="FF0000"/>
          <w:sz w:val="22"/>
          <w:szCs w:val="22"/>
        </w:rPr>
        <w:t>Code of Ethics and Conduct</w:t>
      </w:r>
    </w:p>
    <w:p w14:paraId="2B3BA0E3" w14:textId="77777777" w:rsidR="00F618F4" w:rsidRPr="00F618F4" w:rsidRDefault="00F618F4" w:rsidP="00B54D08">
      <w:pPr>
        <w:rPr>
          <w:rFonts w:cs="Arial"/>
          <w:b/>
          <w:color w:val="FF0000"/>
          <w:sz w:val="22"/>
          <w:szCs w:val="22"/>
        </w:rPr>
      </w:pPr>
    </w:p>
    <w:p w14:paraId="2997EA26" w14:textId="77777777" w:rsidR="00F618F4" w:rsidRDefault="00F618F4" w:rsidP="00B54D08">
      <w:pPr>
        <w:rPr>
          <w:rFonts w:cs="Arial"/>
          <w:b/>
          <w:color w:val="FF0000"/>
          <w:sz w:val="22"/>
          <w:szCs w:val="22"/>
        </w:rPr>
      </w:pPr>
      <w:r w:rsidRPr="00F618F4">
        <w:rPr>
          <w:rFonts w:cs="Arial"/>
          <w:b/>
          <w:color w:val="FF0000"/>
          <w:sz w:val="22"/>
          <w:szCs w:val="22"/>
        </w:rPr>
        <w:t>Event Welfare Plan</w:t>
      </w:r>
    </w:p>
    <w:p w14:paraId="43FE8ACC" w14:textId="77777777" w:rsidR="00FD2E35" w:rsidRDefault="00FD2E35" w:rsidP="00B54D08">
      <w:pPr>
        <w:rPr>
          <w:rFonts w:cs="Arial"/>
          <w:b/>
          <w:color w:val="FF0000"/>
          <w:sz w:val="22"/>
          <w:szCs w:val="22"/>
        </w:rPr>
      </w:pPr>
    </w:p>
    <w:p w14:paraId="171F8988" w14:textId="77777777" w:rsidR="00FD2E35" w:rsidRDefault="00FD2E35" w:rsidP="00B54D08">
      <w:pPr>
        <w:rPr>
          <w:rFonts w:cs="Arial"/>
          <w:b/>
          <w:color w:val="FF0000"/>
          <w:sz w:val="22"/>
          <w:szCs w:val="22"/>
        </w:rPr>
      </w:pPr>
      <w:r>
        <w:rPr>
          <w:rFonts w:cs="Arial"/>
          <w:b/>
          <w:color w:val="FF0000"/>
          <w:sz w:val="22"/>
          <w:szCs w:val="22"/>
        </w:rPr>
        <w:t>Supervision Ratios Guidance</w:t>
      </w:r>
    </w:p>
    <w:p w14:paraId="2FEBDC95" w14:textId="77777777" w:rsidR="000C4E2A" w:rsidRDefault="000C4E2A" w:rsidP="00B54D08">
      <w:pPr>
        <w:rPr>
          <w:rFonts w:cs="Arial"/>
          <w:b/>
          <w:color w:val="FF0000"/>
          <w:sz w:val="22"/>
          <w:szCs w:val="22"/>
        </w:rPr>
      </w:pPr>
    </w:p>
    <w:p w14:paraId="067A001F" w14:textId="77777777" w:rsidR="000C4E2A" w:rsidRDefault="000C4E2A" w:rsidP="00B54D08">
      <w:pPr>
        <w:rPr>
          <w:rFonts w:cs="Arial"/>
          <w:b/>
          <w:color w:val="FF0000"/>
          <w:sz w:val="22"/>
          <w:szCs w:val="22"/>
        </w:rPr>
      </w:pPr>
      <w:r>
        <w:rPr>
          <w:rFonts w:cs="Arial"/>
          <w:b/>
          <w:color w:val="FF0000"/>
          <w:sz w:val="22"/>
          <w:szCs w:val="22"/>
        </w:rPr>
        <w:t>Accident/Incident Reporting Form</w:t>
      </w:r>
    </w:p>
    <w:p w14:paraId="11635D63" w14:textId="77777777" w:rsidR="004A70CF" w:rsidRDefault="004A70CF" w:rsidP="00B54D08">
      <w:pPr>
        <w:rPr>
          <w:rFonts w:cs="Arial"/>
          <w:b/>
          <w:color w:val="FF0000"/>
          <w:sz w:val="22"/>
          <w:szCs w:val="22"/>
        </w:rPr>
      </w:pPr>
    </w:p>
    <w:p w14:paraId="2C025451" w14:textId="77777777" w:rsidR="004A70CF" w:rsidRPr="004A70CF" w:rsidRDefault="004A70CF" w:rsidP="004A70CF">
      <w:pPr>
        <w:pStyle w:val="Default"/>
        <w:spacing w:line="741" w:lineRule="atLeast"/>
        <w:rPr>
          <w:b/>
          <w:color w:val="FF0000"/>
        </w:rPr>
      </w:pPr>
      <w:r w:rsidRPr="004A70CF">
        <w:rPr>
          <w:b/>
          <w:color w:val="FF0000"/>
        </w:rPr>
        <w:t>Additional Resources Available:</w:t>
      </w:r>
    </w:p>
    <w:p w14:paraId="7069677D" w14:textId="77777777" w:rsidR="004A70CF" w:rsidRDefault="004A70CF" w:rsidP="004A70CF">
      <w:pPr>
        <w:rPr>
          <w:rFonts w:cs="Arial"/>
          <w:color w:val="000000"/>
        </w:rPr>
      </w:pPr>
    </w:p>
    <w:p w14:paraId="16B40BDE" w14:textId="77777777" w:rsidR="004A70CF" w:rsidRPr="00C856A2" w:rsidRDefault="004A70CF" w:rsidP="004A70CF">
      <w:pPr>
        <w:numPr>
          <w:ilvl w:val="0"/>
          <w:numId w:val="10"/>
        </w:numPr>
        <w:rPr>
          <w:rFonts w:cs="Arial"/>
          <w:color w:val="000000"/>
        </w:rPr>
      </w:pPr>
      <w:r w:rsidRPr="00C856A2">
        <w:rPr>
          <w:rFonts w:cs="Arial"/>
          <w:color w:val="000000"/>
        </w:rPr>
        <w:t xml:space="preserve">School Trips and Outdoor Learning at </w:t>
      </w:r>
    </w:p>
    <w:p w14:paraId="1437F507" w14:textId="77777777" w:rsidR="004A70CF" w:rsidRPr="00C856A2" w:rsidRDefault="004B5071" w:rsidP="004A70CF">
      <w:pPr>
        <w:ind w:firstLine="720"/>
        <w:rPr>
          <w:rFonts w:cs="Arial"/>
          <w:color w:val="000000"/>
        </w:rPr>
      </w:pPr>
      <w:hyperlink r:id="rId9" w:history="1">
        <w:r w:rsidR="004A70CF" w:rsidRPr="00C856A2">
          <w:rPr>
            <w:rStyle w:val="Hyperlink"/>
            <w:rFonts w:cs="Arial"/>
          </w:rPr>
          <w:t>http://www.hse.gov.uk/services/education/school-trips.pdf</w:t>
        </w:r>
      </w:hyperlink>
    </w:p>
    <w:p w14:paraId="41BFDBEB" w14:textId="77777777" w:rsidR="004A70CF" w:rsidRPr="00C856A2" w:rsidRDefault="004A70CF" w:rsidP="004A70CF">
      <w:pPr>
        <w:ind w:left="720"/>
        <w:rPr>
          <w:rFonts w:cs="Arial"/>
          <w:color w:val="000000"/>
        </w:rPr>
      </w:pPr>
    </w:p>
    <w:p w14:paraId="7864A00F" w14:textId="77777777" w:rsidR="004A70CF" w:rsidRPr="00C856A2" w:rsidRDefault="004A70CF" w:rsidP="004A70CF">
      <w:pPr>
        <w:rPr>
          <w:rFonts w:cs="Arial"/>
          <w:color w:val="000000"/>
        </w:rPr>
      </w:pPr>
    </w:p>
    <w:p w14:paraId="475D498C" w14:textId="77777777" w:rsidR="004A70CF" w:rsidRPr="00C856A2" w:rsidRDefault="004A70CF" w:rsidP="004A70CF">
      <w:pPr>
        <w:pStyle w:val="Heading1"/>
        <w:numPr>
          <w:ilvl w:val="0"/>
          <w:numId w:val="10"/>
        </w:numPr>
        <w:rPr>
          <w:rFonts w:cs="Arial"/>
          <w:b w:val="0"/>
          <w:sz w:val="22"/>
          <w:szCs w:val="22"/>
          <w:u w:val="none"/>
        </w:rPr>
      </w:pPr>
      <w:r w:rsidRPr="00C856A2">
        <w:rPr>
          <w:rFonts w:cs="Arial"/>
          <w:b w:val="0"/>
          <w:sz w:val="22"/>
          <w:szCs w:val="22"/>
          <w:u w:val="none"/>
        </w:rPr>
        <w:t>Five steps to risk assessment at</w:t>
      </w:r>
    </w:p>
    <w:p w14:paraId="60DB617D" w14:textId="77777777" w:rsidR="004A70CF" w:rsidRDefault="004B5071" w:rsidP="004A70CF">
      <w:pPr>
        <w:pStyle w:val="Heading1"/>
        <w:ind w:firstLine="720"/>
        <w:rPr>
          <w:rFonts w:cs="Arial"/>
          <w:b w:val="0"/>
          <w:sz w:val="22"/>
          <w:szCs w:val="22"/>
        </w:rPr>
      </w:pPr>
      <w:hyperlink r:id="rId10" w:history="1">
        <w:r w:rsidR="004A70CF" w:rsidRPr="00C856A2">
          <w:rPr>
            <w:rStyle w:val="Hyperlink"/>
            <w:rFonts w:cs="Arial"/>
            <w:b w:val="0"/>
            <w:sz w:val="22"/>
            <w:szCs w:val="22"/>
          </w:rPr>
          <w:t>http://www.hse.gov.uk/risk/fivesteps.htm</w:t>
        </w:r>
      </w:hyperlink>
    </w:p>
    <w:p w14:paraId="5B37EC3F" w14:textId="77777777" w:rsidR="004A70CF" w:rsidRPr="004A70CF" w:rsidRDefault="004A70CF" w:rsidP="004A70CF"/>
    <w:p w14:paraId="0B6F260D" w14:textId="77777777" w:rsidR="004A70CF" w:rsidRPr="00F618F4" w:rsidRDefault="004A70CF" w:rsidP="00B54D08">
      <w:pPr>
        <w:rPr>
          <w:b/>
          <w:color w:val="FF0000"/>
          <w:sz w:val="22"/>
          <w:szCs w:val="22"/>
        </w:rPr>
      </w:pPr>
    </w:p>
    <w:sectPr w:rsidR="004A70CF" w:rsidRPr="00F618F4" w:rsidSect="00C3364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07FE7" w14:textId="77777777" w:rsidR="00B17C9D" w:rsidRDefault="00B17C9D" w:rsidP="00FD2E35">
      <w:r>
        <w:separator/>
      </w:r>
    </w:p>
  </w:endnote>
  <w:endnote w:type="continuationSeparator" w:id="0">
    <w:p w14:paraId="5352CBB0" w14:textId="77777777" w:rsidR="00B17C9D" w:rsidRDefault="00B17C9D" w:rsidP="00FD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B55AD" w14:textId="77777777" w:rsidR="00B17C9D" w:rsidRDefault="00B17C9D" w:rsidP="00FD2E35">
      <w:r>
        <w:separator/>
      </w:r>
    </w:p>
  </w:footnote>
  <w:footnote w:type="continuationSeparator" w:id="0">
    <w:p w14:paraId="2B8E33B0" w14:textId="77777777" w:rsidR="00B17C9D" w:rsidRDefault="00B17C9D" w:rsidP="00FD2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71D71" w14:textId="77777777" w:rsidR="00B17C9D" w:rsidRDefault="00B17C9D">
    <w:pPr>
      <w:pStyle w:val="Header"/>
    </w:pPr>
    <w:r w:rsidRPr="00FD2E35">
      <w:rPr>
        <w:noProof/>
        <w:lang w:eastAsia="en-GB"/>
      </w:rPr>
      <w:drawing>
        <wp:anchor distT="0" distB="0" distL="114300" distR="114300" simplePos="0" relativeHeight="251659264" behindDoc="1" locked="0" layoutInCell="1" allowOverlap="1" wp14:anchorId="5EFA053E" wp14:editId="38A81728">
          <wp:simplePos x="0" y="0"/>
          <wp:positionH relativeFrom="column">
            <wp:posOffset>4651435</wp:posOffset>
          </wp:positionH>
          <wp:positionV relativeFrom="paragraph">
            <wp:posOffset>-182161</wp:posOffset>
          </wp:positionV>
          <wp:extent cx="1257659" cy="1259456"/>
          <wp:effectExtent l="19050" t="0" r="0" b="0"/>
          <wp:wrapTight wrapText="bothSides">
            <wp:wrapPolygon edited="0">
              <wp:start x="6873" y="980"/>
              <wp:lineTo x="4909" y="1307"/>
              <wp:lineTo x="1309" y="4902"/>
              <wp:lineTo x="1309" y="6209"/>
              <wp:lineTo x="0" y="9477"/>
              <wp:lineTo x="-327" y="12744"/>
              <wp:lineTo x="2945" y="16666"/>
              <wp:lineTo x="3600" y="17973"/>
              <wp:lineTo x="6218" y="19607"/>
              <wp:lineTo x="9818" y="20260"/>
              <wp:lineTo x="11782" y="20260"/>
              <wp:lineTo x="14727" y="20260"/>
              <wp:lineTo x="18327" y="17973"/>
              <wp:lineTo x="17673" y="16666"/>
              <wp:lineTo x="18982" y="16666"/>
              <wp:lineTo x="21600" y="13071"/>
              <wp:lineTo x="21600" y="11437"/>
              <wp:lineTo x="20291" y="6536"/>
              <wp:lineTo x="20618" y="4902"/>
              <wp:lineTo x="16691" y="1307"/>
              <wp:lineTo x="14727" y="980"/>
              <wp:lineTo x="6873" y="980"/>
            </wp:wrapPolygon>
          </wp:wrapTight>
          <wp:docPr id="1" name="Picture 2" descr="EB Primary logo NO 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 Primary logo NO SHADOW.png"/>
                  <pic:cNvPicPr>
                    <a:picLocks noChangeAspect="1" noChangeArrowheads="1"/>
                  </pic:cNvPicPr>
                </pic:nvPicPr>
                <pic:blipFill>
                  <a:blip r:embed="rId1"/>
                  <a:srcRect/>
                  <a:stretch>
                    <a:fillRect/>
                  </a:stretch>
                </pic:blipFill>
                <pic:spPr bwMode="auto">
                  <a:xfrm>
                    <a:off x="0" y="0"/>
                    <a:ext cx="1257300" cy="12592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5AA"/>
    <w:multiLevelType w:val="multilevel"/>
    <w:tmpl w:val="B61A95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A481F9F"/>
    <w:multiLevelType w:val="hybridMultilevel"/>
    <w:tmpl w:val="8A28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13A3D"/>
    <w:multiLevelType w:val="hybridMultilevel"/>
    <w:tmpl w:val="FF48F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4FE0690"/>
    <w:multiLevelType w:val="hybridMultilevel"/>
    <w:tmpl w:val="F418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491FD0"/>
    <w:multiLevelType w:val="multilevel"/>
    <w:tmpl w:val="B61A95D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C740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240D50"/>
    <w:multiLevelType w:val="multilevel"/>
    <w:tmpl w:val="B61A95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5F2363B"/>
    <w:multiLevelType w:val="multilevel"/>
    <w:tmpl w:val="B61A95D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3596334"/>
    <w:multiLevelType w:val="hybridMultilevel"/>
    <w:tmpl w:val="A72264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6C07BFB"/>
    <w:multiLevelType w:val="hybridMultilevel"/>
    <w:tmpl w:val="258E0A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7"/>
  </w:num>
  <w:num w:numId="6">
    <w:abstractNumId w:val="4"/>
  </w:num>
  <w:num w:numId="7">
    <w:abstractNumId w:val="9"/>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81"/>
    <w:rsid w:val="000C4E2A"/>
    <w:rsid w:val="00150A5B"/>
    <w:rsid w:val="002508D8"/>
    <w:rsid w:val="00276193"/>
    <w:rsid w:val="002E11B5"/>
    <w:rsid w:val="003C25C7"/>
    <w:rsid w:val="004A70CF"/>
    <w:rsid w:val="004B5071"/>
    <w:rsid w:val="005671F1"/>
    <w:rsid w:val="0058066A"/>
    <w:rsid w:val="006262F8"/>
    <w:rsid w:val="006964CE"/>
    <w:rsid w:val="006F4781"/>
    <w:rsid w:val="00713988"/>
    <w:rsid w:val="008720DE"/>
    <w:rsid w:val="00AB7EA6"/>
    <w:rsid w:val="00B17C9D"/>
    <w:rsid w:val="00B54D08"/>
    <w:rsid w:val="00C33643"/>
    <w:rsid w:val="00C57D81"/>
    <w:rsid w:val="00CF6A3E"/>
    <w:rsid w:val="00D73FC8"/>
    <w:rsid w:val="00F618F4"/>
    <w:rsid w:val="00FC23DB"/>
    <w:rsid w:val="00FD2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6894"/>
  <w15:docId w15:val="{FBA537B8-36A6-44EF-AA74-26D5B973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781"/>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4A70CF"/>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781"/>
    <w:rPr>
      <w:color w:val="0000FF" w:themeColor="hyperlink"/>
      <w:u w:val="single"/>
    </w:rPr>
  </w:style>
  <w:style w:type="paragraph" w:styleId="ListParagraph">
    <w:name w:val="List Paragraph"/>
    <w:basedOn w:val="Normal"/>
    <w:uiPriority w:val="34"/>
    <w:qFormat/>
    <w:rsid w:val="00B54D08"/>
    <w:pPr>
      <w:ind w:left="720"/>
    </w:pPr>
  </w:style>
  <w:style w:type="character" w:customStyle="1" w:styleId="Heading1Char">
    <w:name w:val="Heading 1 Char"/>
    <w:basedOn w:val="DefaultParagraphFont"/>
    <w:link w:val="Heading1"/>
    <w:rsid w:val="004A70CF"/>
    <w:rPr>
      <w:rFonts w:ascii="Arial" w:eastAsia="Times New Roman" w:hAnsi="Arial" w:cs="Times New Roman"/>
      <w:b/>
      <w:bCs/>
      <w:sz w:val="20"/>
      <w:szCs w:val="20"/>
      <w:u w:val="single"/>
    </w:rPr>
  </w:style>
  <w:style w:type="paragraph" w:customStyle="1" w:styleId="Default">
    <w:name w:val="Default"/>
    <w:rsid w:val="004A70CF"/>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semiHidden/>
    <w:unhideWhenUsed/>
    <w:rsid w:val="00FD2E35"/>
    <w:pPr>
      <w:tabs>
        <w:tab w:val="center" w:pos="4513"/>
        <w:tab w:val="right" w:pos="9026"/>
      </w:tabs>
    </w:pPr>
  </w:style>
  <w:style w:type="character" w:customStyle="1" w:styleId="HeaderChar">
    <w:name w:val="Header Char"/>
    <w:basedOn w:val="DefaultParagraphFont"/>
    <w:link w:val="Header"/>
    <w:uiPriority w:val="99"/>
    <w:semiHidden/>
    <w:rsid w:val="00FD2E35"/>
    <w:rPr>
      <w:rFonts w:ascii="Arial" w:eastAsia="Times New Roman" w:hAnsi="Arial" w:cs="Times New Roman"/>
      <w:sz w:val="20"/>
      <w:szCs w:val="20"/>
    </w:rPr>
  </w:style>
  <w:style w:type="paragraph" w:styleId="Footer">
    <w:name w:val="footer"/>
    <w:basedOn w:val="Normal"/>
    <w:link w:val="FooterChar"/>
    <w:uiPriority w:val="99"/>
    <w:semiHidden/>
    <w:unhideWhenUsed/>
    <w:rsid w:val="00FD2E35"/>
    <w:pPr>
      <w:tabs>
        <w:tab w:val="center" w:pos="4513"/>
        <w:tab w:val="right" w:pos="9026"/>
      </w:tabs>
    </w:pPr>
  </w:style>
  <w:style w:type="character" w:customStyle="1" w:styleId="FooterChar">
    <w:name w:val="Footer Char"/>
    <w:basedOn w:val="DefaultParagraphFont"/>
    <w:link w:val="Footer"/>
    <w:uiPriority w:val="99"/>
    <w:semiHidden/>
    <w:rsid w:val="00FD2E35"/>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CF6A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ladan.dragosavac@basketballengland.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lissa.hague@basketballengland.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se.gov.uk/risk/fivesteps.htm" TargetMode="External"/><Relationship Id="rId4" Type="http://schemas.openxmlformats.org/officeDocument/2006/relationships/webSettings" Target="webSettings.xml"/><Relationship Id="rId9" Type="http://schemas.openxmlformats.org/officeDocument/2006/relationships/hyperlink" Target="http://www.hse.gov.uk/services/education/school-trip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Hague</dc:creator>
  <cp:lastModifiedBy>Ross McGowan</cp:lastModifiedBy>
  <cp:revision>2</cp:revision>
  <cp:lastPrinted>2015-04-09T13:48:00Z</cp:lastPrinted>
  <dcterms:created xsi:type="dcterms:W3CDTF">2017-10-06T11:35:00Z</dcterms:created>
  <dcterms:modified xsi:type="dcterms:W3CDTF">2017-10-06T11:35:00Z</dcterms:modified>
</cp:coreProperties>
</file>